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6D" w:rsidRPr="0032266D" w:rsidRDefault="0032266D" w:rsidP="0032266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32266D">
        <w:rPr>
          <w:rFonts w:ascii="Calibri" w:eastAsia="Times New Roman" w:hAnsi="Calibri" w:cs="Calibri"/>
          <w:b/>
          <w:sz w:val="24"/>
          <w:szCs w:val="24"/>
          <w:lang w:eastAsia="ru-RU"/>
        </w:rPr>
        <w:t>Филиал АО "</w:t>
      </w:r>
      <w:r w:rsidR="004D4AA0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РИР </w:t>
      </w:r>
      <w:proofErr w:type="spellStart"/>
      <w:r w:rsidR="004D4AA0">
        <w:rPr>
          <w:rFonts w:ascii="Calibri" w:eastAsia="Times New Roman" w:hAnsi="Calibri" w:cs="Calibri"/>
          <w:b/>
          <w:sz w:val="24"/>
          <w:szCs w:val="24"/>
          <w:lang w:eastAsia="ru-RU"/>
        </w:rPr>
        <w:t>Энерго</w:t>
      </w:r>
      <w:proofErr w:type="spellEnd"/>
      <w:r w:rsidRPr="0032266D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"-"Курская генерация" </w:t>
      </w:r>
    </w:p>
    <w:p w:rsidR="0032266D" w:rsidRPr="0032266D" w:rsidRDefault="0032266D" w:rsidP="0032266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32266D">
        <w:rPr>
          <w:rFonts w:ascii="Calibri" w:eastAsia="Times New Roman" w:hAnsi="Calibri" w:cs="Calibri"/>
          <w:b/>
          <w:sz w:val="24"/>
          <w:szCs w:val="24"/>
          <w:lang w:eastAsia="ru-RU"/>
        </w:rPr>
        <w:t>Информация о</w:t>
      </w:r>
      <w:r w:rsidR="00F06C48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предложении организации по</w:t>
      </w:r>
      <w:r w:rsidRPr="0032266D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корректировке тарифов на пит</w:t>
      </w:r>
      <w:r w:rsidR="004D4AA0">
        <w:rPr>
          <w:rFonts w:ascii="Calibri" w:eastAsia="Times New Roman" w:hAnsi="Calibri" w:cs="Calibri"/>
          <w:b/>
          <w:sz w:val="24"/>
          <w:szCs w:val="24"/>
          <w:lang w:eastAsia="ru-RU"/>
        </w:rPr>
        <w:t>ьевую и техническую воду на 2026</w:t>
      </w:r>
      <w:r w:rsidRPr="0032266D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год и </w:t>
      </w:r>
      <w:r w:rsidR="00F06C48">
        <w:rPr>
          <w:rFonts w:ascii="Calibri" w:eastAsia="Times New Roman" w:hAnsi="Calibri" w:cs="Calibri"/>
          <w:b/>
          <w:sz w:val="24"/>
          <w:szCs w:val="24"/>
          <w:lang w:eastAsia="ru-RU"/>
        </w:rPr>
        <w:t>установлению</w:t>
      </w:r>
      <w:r w:rsidRPr="0032266D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тарифов на тра</w:t>
      </w:r>
      <w:r w:rsidR="004D4AA0">
        <w:rPr>
          <w:rFonts w:ascii="Calibri" w:eastAsia="Times New Roman" w:hAnsi="Calibri" w:cs="Calibri"/>
          <w:b/>
          <w:sz w:val="24"/>
          <w:szCs w:val="24"/>
          <w:lang w:eastAsia="ru-RU"/>
        </w:rPr>
        <w:t>нспортировку сточных вод на 2026</w:t>
      </w:r>
      <w:r w:rsidRPr="0032266D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год</w:t>
      </w:r>
    </w:p>
    <w:p w:rsidR="00595D0D" w:rsidRPr="00595D0D" w:rsidRDefault="00595D0D" w:rsidP="00595D0D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  <w:r w:rsidRPr="00595D0D">
        <w:rPr>
          <w:rFonts w:ascii="Calibri" w:eastAsia="Times New Roman" w:hAnsi="Calibri" w:cs="Calibri"/>
          <w:lang w:eastAsia="ru-RU"/>
        </w:rPr>
        <w:t>Дата подачи з</w:t>
      </w:r>
      <w:r>
        <w:rPr>
          <w:rFonts w:ascii="Calibri" w:eastAsia="Times New Roman" w:hAnsi="Calibri" w:cs="Calibri"/>
          <w:lang w:eastAsia="ru-RU"/>
        </w:rPr>
        <w:t>аявления об утверждении тарифов</w:t>
      </w:r>
      <w:r w:rsidR="00BC7459">
        <w:rPr>
          <w:rFonts w:ascii="Calibri" w:eastAsia="Times New Roman" w:hAnsi="Calibri" w:cs="Calibri"/>
          <w:lang w:eastAsia="ru-RU"/>
        </w:rPr>
        <w:t xml:space="preserve"> в сфере</w:t>
      </w:r>
      <w:r w:rsidR="00C314C0">
        <w:rPr>
          <w:rFonts w:ascii="Calibri" w:eastAsia="Times New Roman" w:hAnsi="Calibri" w:cs="Calibri"/>
          <w:lang w:eastAsia="ru-RU"/>
        </w:rPr>
        <w:t xml:space="preserve"> </w:t>
      </w:r>
      <w:r w:rsidR="004D4AA0">
        <w:rPr>
          <w:rFonts w:ascii="Calibri" w:eastAsia="Times New Roman" w:hAnsi="Calibri" w:cs="Calibri"/>
          <w:lang w:eastAsia="ru-RU"/>
        </w:rPr>
        <w:t>28.04.2025</w:t>
      </w:r>
    </w:p>
    <w:p w:rsidR="0032266D" w:rsidRDefault="00595D0D" w:rsidP="00595D0D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  <w:r w:rsidRPr="00595D0D">
        <w:rPr>
          <w:rFonts w:ascii="Calibri" w:eastAsia="Times New Roman" w:hAnsi="Calibri" w:cs="Calibri"/>
          <w:lang w:eastAsia="ru-RU"/>
        </w:rPr>
        <w:t>Номер подачи з</w:t>
      </w:r>
      <w:r>
        <w:rPr>
          <w:rFonts w:ascii="Calibri" w:eastAsia="Times New Roman" w:hAnsi="Calibri" w:cs="Calibri"/>
          <w:lang w:eastAsia="ru-RU"/>
        </w:rPr>
        <w:t>аявления об утверждении тарифов</w:t>
      </w:r>
      <w:r w:rsidR="00BC7459">
        <w:rPr>
          <w:rFonts w:ascii="Calibri" w:eastAsia="Times New Roman" w:hAnsi="Calibri" w:cs="Calibri"/>
          <w:lang w:eastAsia="ru-RU"/>
        </w:rPr>
        <w:t xml:space="preserve"> в сфере</w:t>
      </w:r>
      <w:r w:rsidR="00C314C0">
        <w:rPr>
          <w:rFonts w:ascii="Calibri" w:eastAsia="Times New Roman" w:hAnsi="Calibri" w:cs="Calibri"/>
          <w:lang w:eastAsia="ru-RU"/>
        </w:rPr>
        <w:t xml:space="preserve"> </w:t>
      </w:r>
      <w:r w:rsidR="004D4AA0">
        <w:rPr>
          <w:rFonts w:ascii="Calibri" w:eastAsia="Times New Roman" w:hAnsi="Calibri" w:cs="Calibri"/>
          <w:lang w:eastAsia="ru-RU"/>
        </w:rPr>
        <w:t>935-28-1/2251-28.3.2</w:t>
      </w:r>
    </w:p>
    <w:p w:rsidR="007249FB" w:rsidRPr="007249FB" w:rsidRDefault="007249FB" w:rsidP="0032266D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  <w:r w:rsidRPr="007249FB">
        <w:rPr>
          <w:rFonts w:ascii="Calibri" w:eastAsia="Times New Roman" w:hAnsi="Calibri" w:cs="Calibri"/>
          <w:lang w:eastAsia="ru-RU"/>
        </w:rPr>
        <w:t>Форма 12</w:t>
      </w:r>
      <w:r w:rsidR="0032266D">
        <w:rPr>
          <w:rFonts w:ascii="Calibri" w:eastAsia="Times New Roman" w:hAnsi="Calibri" w:cs="Calibri"/>
          <w:lang w:eastAsia="ru-RU"/>
        </w:rPr>
        <w:t xml:space="preserve">. </w:t>
      </w:r>
      <w:r w:rsidRPr="007249FB">
        <w:rPr>
          <w:rFonts w:ascii="Calibri" w:eastAsia="Times New Roman" w:hAnsi="Calibri" w:cs="Calibri"/>
          <w:lang w:eastAsia="ru-RU"/>
        </w:rPr>
        <w:t>Информация</w:t>
      </w:r>
      <w:r w:rsidR="0032266D">
        <w:rPr>
          <w:rFonts w:ascii="Calibri" w:eastAsia="Times New Roman" w:hAnsi="Calibri" w:cs="Calibri"/>
          <w:lang w:eastAsia="ru-RU"/>
        </w:rPr>
        <w:t xml:space="preserve"> </w:t>
      </w:r>
      <w:r w:rsidRPr="007249FB">
        <w:rPr>
          <w:rFonts w:ascii="Calibri" w:eastAsia="Times New Roman" w:hAnsi="Calibri" w:cs="Calibri"/>
          <w:lang w:eastAsia="ru-RU"/>
        </w:rPr>
        <w:t>о предложении организации водоотведения об установлении</w:t>
      </w:r>
      <w:r w:rsidR="0032266D">
        <w:rPr>
          <w:rFonts w:ascii="Calibri" w:eastAsia="Times New Roman" w:hAnsi="Calibri" w:cs="Calibri"/>
          <w:lang w:eastAsia="ru-RU"/>
        </w:rPr>
        <w:t xml:space="preserve"> </w:t>
      </w:r>
      <w:r w:rsidRPr="007249FB">
        <w:rPr>
          <w:rFonts w:ascii="Calibri" w:eastAsia="Times New Roman" w:hAnsi="Calibri" w:cs="Calibri"/>
          <w:lang w:eastAsia="ru-RU"/>
        </w:rPr>
        <w:t>тарифов в сфере водоотведения на очередной</w:t>
      </w:r>
      <w:r w:rsidR="0032266D">
        <w:rPr>
          <w:rFonts w:ascii="Calibri" w:eastAsia="Times New Roman" w:hAnsi="Calibri" w:cs="Calibri"/>
          <w:lang w:eastAsia="ru-RU"/>
        </w:rPr>
        <w:t xml:space="preserve"> </w:t>
      </w:r>
      <w:r w:rsidRPr="007249FB">
        <w:rPr>
          <w:rFonts w:ascii="Calibri" w:eastAsia="Times New Roman" w:hAnsi="Calibri" w:cs="Calibri"/>
          <w:lang w:eastAsia="ru-RU"/>
        </w:rPr>
        <w:t>период регулирования</w:t>
      </w:r>
    </w:p>
    <w:p w:rsidR="007249FB" w:rsidRPr="007249FB" w:rsidRDefault="007249FB" w:rsidP="007249F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1985"/>
        <w:gridCol w:w="1134"/>
        <w:gridCol w:w="1275"/>
        <w:gridCol w:w="1418"/>
        <w:gridCol w:w="1984"/>
      </w:tblGrid>
      <w:tr w:rsidR="007249FB" w:rsidRPr="007249FB" w:rsidTr="007249FB">
        <w:tc>
          <w:tcPr>
            <w:tcW w:w="10632" w:type="dxa"/>
            <w:gridSpan w:val="7"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Параметры формы</w:t>
            </w:r>
          </w:p>
        </w:tc>
      </w:tr>
      <w:tr w:rsidR="007249FB" w:rsidRPr="007249FB" w:rsidTr="005006E1">
        <w:tc>
          <w:tcPr>
            <w:tcW w:w="709" w:type="dxa"/>
            <w:vMerge w:val="restart"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N п/п</w:t>
            </w:r>
          </w:p>
        </w:tc>
        <w:tc>
          <w:tcPr>
            <w:tcW w:w="2127" w:type="dxa"/>
            <w:vMerge w:val="restart"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bookmarkStart w:id="0" w:name="P2370"/>
            <w:bookmarkEnd w:id="0"/>
            <w:r w:rsidRPr="007249FB">
              <w:rPr>
                <w:rFonts w:ascii="Calibri" w:eastAsia="Times New Roman" w:hAnsi="Calibri" w:cs="Calibri"/>
                <w:lang w:eastAsia="ru-RU"/>
              </w:rPr>
              <w:t>Вид тарифа</w:t>
            </w:r>
          </w:p>
        </w:tc>
        <w:tc>
          <w:tcPr>
            <w:tcW w:w="1985" w:type="dxa"/>
            <w:vMerge w:val="restart"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Наименование тарифа</w:t>
            </w:r>
          </w:p>
        </w:tc>
        <w:tc>
          <w:tcPr>
            <w:tcW w:w="2409" w:type="dxa"/>
            <w:gridSpan w:val="2"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Срок действия тарифов</w:t>
            </w:r>
          </w:p>
        </w:tc>
        <w:tc>
          <w:tcPr>
            <w:tcW w:w="1418" w:type="dxa"/>
            <w:vMerge w:val="restart"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bookmarkStart w:id="1" w:name="P2373"/>
            <w:bookmarkEnd w:id="1"/>
            <w:r w:rsidRPr="007249FB">
              <w:rPr>
                <w:rFonts w:ascii="Calibri" w:eastAsia="Times New Roman" w:hAnsi="Calibri" w:cs="Calibri"/>
                <w:lang w:eastAsia="ru-RU"/>
              </w:rPr>
              <w:t>Информация</w:t>
            </w:r>
          </w:p>
        </w:tc>
        <w:tc>
          <w:tcPr>
            <w:tcW w:w="1984" w:type="dxa"/>
            <w:vMerge w:val="restart"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Ссылка на документ</w:t>
            </w:r>
          </w:p>
        </w:tc>
      </w:tr>
      <w:tr w:rsidR="007249FB" w:rsidRPr="007249FB" w:rsidTr="005006E1">
        <w:tc>
          <w:tcPr>
            <w:tcW w:w="709" w:type="dxa"/>
            <w:vMerge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27" w:type="dxa"/>
            <w:vMerge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85" w:type="dxa"/>
            <w:vMerge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с</w:t>
            </w:r>
          </w:p>
        </w:tc>
        <w:tc>
          <w:tcPr>
            <w:tcW w:w="1275" w:type="dxa"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по</w:t>
            </w:r>
          </w:p>
        </w:tc>
        <w:tc>
          <w:tcPr>
            <w:tcW w:w="1418" w:type="dxa"/>
            <w:vMerge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84" w:type="dxa"/>
            <w:vMerge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249FB" w:rsidRPr="007249FB" w:rsidTr="007249FB">
        <w:tc>
          <w:tcPr>
            <w:tcW w:w="709" w:type="dxa"/>
            <w:vAlign w:val="center"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9923" w:type="dxa"/>
            <w:gridSpan w:val="6"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Предлагаемый метод регулирования</w:t>
            </w:r>
          </w:p>
        </w:tc>
      </w:tr>
      <w:tr w:rsidR="007249FB" w:rsidRPr="007249FB" w:rsidTr="005006E1">
        <w:trPr>
          <w:trHeight w:val="269"/>
        </w:trPr>
        <w:tc>
          <w:tcPr>
            <w:tcW w:w="709" w:type="dxa"/>
            <w:vAlign w:val="center"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1.1</w:t>
            </w:r>
          </w:p>
        </w:tc>
        <w:tc>
          <w:tcPr>
            <w:tcW w:w="2127" w:type="dxa"/>
            <w:vAlign w:val="center"/>
          </w:tcPr>
          <w:p w:rsidR="007249FB" w:rsidRPr="007249FB" w:rsidRDefault="006952F9" w:rsidP="007249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952F9">
              <w:rPr>
                <w:rFonts w:ascii="Calibri" w:eastAsia="Times New Roman" w:hAnsi="Calibri" w:cs="Calibri"/>
                <w:lang w:eastAsia="ru-RU"/>
              </w:rPr>
              <w:t>Тариф на транспортировку сточных вод</w:t>
            </w:r>
          </w:p>
        </w:tc>
        <w:tc>
          <w:tcPr>
            <w:tcW w:w="1985" w:type="dxa"/>
            <w:vAlign w:val="center"/>
          </w:tcPr>
          <w:p w:rsidR="007249FB" w:rsidRPr="007249FB" w:rsidRDefault="006952F9" w:rsidP="007249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952F9">
              <w:rPr>
                <w:rFonts w:ascii="Calibri" w:eastAsia="Times New Roman" w:hAnsi="Calibri" w:cs="Calibri"/>
                <w:lang w:eastAsia="ru-RU"/>
              </w:rPr>
              <w:t>Тариф на транспортировку сточных вод</w:t>
            </w:r>
          </w:p>
        </w:tc>
        <w:tc>
          <w:tcPr>
            <w:tcW w:w="1134" w:type="dxa"/>
            <w:vAlign w:val="center"/>
          </w:tcPr>
          <w:p w:rsidR="007249FB" w:rsidRPr="007249FB" w:rsidRDefault="004D4AA0" w:rsidP="007249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01.01.2026</w:t>
            </w:r>
          </w:p>
        </w:tc>
        <w:tc>
          <w:tcPr>
            <w:tcW w:w="1275" w:type="dxa"/>
            <w:vAlign w:val="center"/>
          </w:tcPr>
          <w:p w:rsidR="007249FB" w:rsidRPr="007249FB" w:rsidRDefault="004D4AA0" w:rsidP="007249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31.12.2026</w:t>
            </w:r>
          </w:p>
        </w:tc>
        <w:tc>
          <w:tcPr>
            <w:tcW w:w="1418" w:type="dxa"/>
            <w:vAlign w:val="center"/>
          </w:tcPr>
          <w:p w:rsidR="007249FB" w:rsidRPr="007249FB" w:rsidRDefault="006952F9" w:rsidP="007249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952F9">
              <w:rPr>
                <w:rFonts w:ascii="Calibri" w:eastAsia="Times New Roman" w:hAnsi="Calibri" w:cs="Calibri"/>
                <w:lang w:eastAsia="ru-RU"/>
              </w:rPr>
              <w:t>метод сравнения аналогов</w:t>
            </w:r>
          </w:p>
        </w:tc>
        <w:tc>
          <w:tcPr>
            <w:tcW w:w="1984" w:type="dxa"/>
            <w:vAlign w:val="center"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7249FB" w:rsidRPr="007249FB" w:rsidTr="007249FB">
        <w:tc>
          <w:tcPr>
            <w:tcW w:w="709" w:type="dxa"/>
            <w:vAlign w:val="center"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9923" w:type="dxa"/>
            <w:gridSpan w:val="6"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Долгосрочные параметры регулирования (в случае если их установление предусмотрено выбранным методом регулирования тарифов в сфере водоотведения)</w:t>
            </w:r>
          </w:p>
        </w:tc>
      </w:tr>
      <w:tr w:rsidR="007249FB" w:rsidRPr="007249FB" w:rsidTr="005006E1">
        <w:tc>
          <w:tcPr>
            <w:tcW w:w="709" w:type="dxa"/>
            <w:vAlign w:val="center"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2.1</w:t>
            </w:r>
          </w:p>
        </w:tc>
        <w:tc>
          <w:tcPr>
            <w:tcW w:w="2127" w:type="dxa"/>
            <w:vAlign w:val="center"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985" w:type="dxa"/>
            <w:vAlign w:val="center"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984" w:type="dxa"/>
            <w:vAlign w:val="center"/>
          </w:tcPr>
          <w:p w:rsidR="007249FB" w:rsidRPr="007249FB" w:rsidRDefault="0032266D" w:rsidP="0032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х</w:t>
            </w:r>
          </w:p>
        </w:tc>
      </w:tr>
      <w:tr w:rsidR="007249FB" w:rsidRPr="007249FB" w:rsidTr="007249FB">
        <w:tc>
          <w:tcPr>
            <w:tcW w:w="709" w:type="dxa"/>
            <w:vAlign w:val="center"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9923" w:type="dxa"/>
            <w:gridSpan w:val="6"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Необходимая валовая выручка на соответствующий период, в том числе с разбивкой по годам</w:t>
            </w:r>
          </w:p>
        </w:tc>
      </w:tr>
      <w:tr w:rsidR="004D4AA0" w:rsidRPr="007249FB" w:rsidTr="005006E1">
        <w:trPr>
          <w:trHeight w:val="269"/>
        </w:trPr>
        <w:tc>
          <w:tcPr>
            <w:tcW w:w="709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3.1</w:t>
            </w:r>
          </w:p>
        </w:tc>
        <w:tc>
          <w:tcPr>
            <w:tcW w:w="2127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952F9">
              <w:rPr>
                <w:rFonts w:ascii="Calibri" w:eastAsia="Times New Roman" w:hAnsi="Calibri" w:cs="Calibri"/>
                <w:lang w:eastAsia="ru-RU"/>
              </w:rPr>
              <w:t>Тариф на транспортировку сточных вод</w:t>
            </w:r>
          </w:p>
        </w:tc>
        <w:tc>
          <w:tcPr>
            <w:tcW w:w="1985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952F9">
              <w:rPr>
                <w:rFonts w:ascii="Calibri" w:eastAsia="Times New Roman" w:hAnsi="Calibri" w:cs="Calibri"/>
                <w:lang w:eastAsia="ru-RU"/>
              </w:rPr>
              <w:t>Тариф на транспортировку сточных вод</w:t>
            </w:r>
          </w:p>
        </w:tc>
        <w:tc>
          <w:tcPr>
            <w:tcW w:w="1134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01.01.2026</w:t>
            </w:r>
          </w:p>
        </w:tc>
        <w:tc>
          <w:tcPr>
            <w:tcW w:w="1275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31.12.2026</w:t>
            </w:r>
          </w:p>
        </w:tc>
        <w:tc>
          <w:tcPr>
            <w:tcW w:w="1418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0,924</w:t>
            </w:r>
          </w:p>
        </w:tc>
        <w:tc>
          <w:tcPr>
            <w:tcW w:w="1984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7249FB" w:rsidRPr="007249FB" w:rsidTr="007249FB">
        <w:tc>
          <w:tcPr>
            <w:tcW w:w="709" w:type="dxa"/>
            <w:vAlign w:val="center"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9923" w:type="dxa"/>
            <w:gridSpan w:val="6"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Годовой объем принятых сточных вод</w:t>
            </w:r>
          </w:p>
        </w:tc>
      </w:tr>
      <w:tr w:rsidR="004D4AA0" w:rsidRPr="007249FB" w:rsidTr="005006E1">
        <w:trPr>
          <w:trHeight w:val="269"/>
        </w:trPr>
        <w:tc>
          <w:tcPr>
            <w:tcW w:w="709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4.1</w:t>
            </w:r>
          </w:p>
        </w:tc>
        <w:tc>
          <w:tcPr>
            <w:tcW w:w="2127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952F9">
              <w:rPr>
                <w:rFonts w:ascii="Calibri" w:eastAsia="Times New Roman" w:hAnsi="Calibri" w:cs="Calibri"/>
                <w:lang w:eastAsia="ru-RU"/>
              </w:rPr>
              <w:t>Тариф на транспортировку сточных вод</w:t>
            </w:r>
          </w:p>
        </w:tc>
        <w:tc>
          <w:tcPr>
            <w:tcW w:w="1985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952F9">
              <w:rPr>
                <w:rFonts w:ascii="Calibri" w:eastAsia="Times New Roman" w:hAnsi="Calibri" w:cs="Calibri"/>
                <w:lang w:eastAsia="ru-RU"/>
              </w:rPr>
              <w:t>Тариф на транспортировку сточных вод</w:t>
            </w:r>
          </w:p>
        </w:tc>
        <w:tc>
          <w:tcPr>
            <w:tcW w:w="1134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01.01.2026</w:t>
            </w:r>
          </w:p>
        </w:tc>
        <w:tc>
          <w:tcPr>
            <w:tcW w:w="1275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31.12.2026</w:t>
            </w:r>
          </w:p>
        </w:tc>
        <w:tc>
          <w:tcPr>
            <w:tcW w:w="1418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0,049</w:t>
            </w:r>
          </w:p>
        </w:tc>
        <w:tc>
          <w:tcPr>
            <w:tcW w:w="1984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7249FB" w:rsidRPr="007249FB" w:rsidTr="007249FB">
        <w:tc>
          <w:tcPr>
            <w:tcW w:w="709" w:type="dxa"/>
            <w:vAlign w:val="center"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9923" w:type="dxa"/>
            <w:gridSpan w:val="6"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 xml:space="preserve">Размер недополученных доходов организации водоотведения (при их наличии), исчисленных в соответствии с </w:t>
            </w:r>
            <w:hyperlink r:id="rId5">
              <w:r w:rsidRPr="007249FB">
                <w:rPr>
                  <w:rFonts w:ascii="Calibri" w:eastAsia="Times New Roman" w:hAnsi="Calibri" w:cs="Calibri"/>
                  <w:color w:val="0000FF"/>
                  <w:lang w:eastAsia="ru-RU"/>
                </w:rPr>
                <w:t>Основами</w:t>
              </w:r>
            </w:hyperlink>
            <w:r w:rsidRPr="007249FB">
              <w:rPr>
                <w:rFonts w:ascii="Calibri" w:eastAsia="Times New Roman" w:hAnsi="Calibri" w:cs="Calibri"/>
                <w:lang w:eastAsia="ru-RU"/>
              </w:rPr>
              <w:t xml:space="preserve"> ценообразования в сфере водоснабжения и водоотведения</w:t>
            </w:r>
          </w:p>
        </w:tc>
      </w:tr>
      <w:tr w:rsidR="004D4AA0" w:rsidRPr="007249FB" w:rsidTr="005006E1">
        <w:trPr>
          <w:trHeight w:val="269"/>
        </w:trPr>
        <w:tc>
          <w:tcPr>
            <w:tcW w:w="709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5.1</w:t>
            </w:r>
          </w:p>
        </w:tc>
        <w:tc>
          <w:tcPr>
            <w:tcW w:w="2127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952F9">
              <w:rPr>
                <w:rFonts w:ascii="Calibri" w:eastAsia="Times New Roman" w:hAnsi="Calibri" w:cs="Calibri"/>
                <w:lang w:eastAsia="ru-RU"/>
              </w:rPr>
              <w:t>Тариф на транспортировку сточных вод</w:t>
            </w:r>
          </w:p>
        </w:tc>
        <w:tc>
          <w:tcPr>
            <w:tcW w:w="1985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952F9">
              <w:rPr>
                <w:rFonts w:ascii="Calibri" w:eastAsia="Times New Roman" w:hAnsi="Calibri" w:cs="Calibri"/>
                <w:lang w:eastAsia="ru-RU"/>
              </w:rPr>
              <w:t>Тариф на транспортировку сточных вод</w:t>
            </w:r>
          </w:p>
        </w:tc>
        <w:tc>
          <w:tcPr>
            <w:tcW w:w="1134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01.01.2026</w:t>
            </w:r>
          </w:p>
        </w:tc>
        <w:tc>
          <w:tcPr>
            <w:tcW w:w="1275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31.12.2026</w:t>
            </w:r>
          </w:p>
        </w:tc>
        <w:tc>
          <w:tcPr>
            <w:tcW w:w="1418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7249FB" w:rsidRPr="007249FB" w:rsidTr="007249FB">
        <w:tc>
          <w:tcPr>
            <w:tcW w:w="709" w:type="dxa"/>
            <w:vAlign w:val="center"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9923" w:type="dxa"/>
            <w:gridSpan w:val="6"/>
          </w:tcPr>
          <w:p w:rsidR="007249FB" w:rsidRPr="007249FB" w:rsidRDefault="007249FB" w:rsidP="007249F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 xml:space="preserve">Размер экономически обоснованных расходов, не учтенных при установлении тарифов в предыдущий период регулирования (при их наличии), определенных в соответствии с </w:t>
            </w:r>
            <w:hyperlink r:id="rId6">
              <w:r w:rsidRPr="007249FB">
                <w:rPr>
                  <w:rFonts w:ascii="Calibri" w:eastAsia="Times New Roman" w:hAnsi="Calibri" w:cs="Calibri"/>
                  <w:color w:val="0000FF"/>
                  <w:lang w:eastAsia="ru-RU"/>
                </w:rPr>
                <w:t>Основами</w:t>
              </w:r>
            </w:hyperlink>
            <w:r w:rsidRPr="007249FB">
              <w:rPr>
                <w:rFonts w:ascii="Calibri" w:eastAsia="Times New Roman" w:hAnsi="Calibri" w:cs="Calibri"/>
                <w:lang w:eastAsia="ru-RU"/>
              </w:rPr>
              <w:t xml:space="preserve"> ценообразования в сфере водоснабжения и водоотведения</w:t>
            </w:r>
          </w:p>
        </w:tc>
      </w:tr>
      <w:tr w:rsidR="004D4AA0" w:rsidRPr="007249FB" w:rsidTr="005006E1">
        <w:trPr>
          <w:trHeight w:val="269"/>
        </w:trPr>
        <w:tc>
          <w:tcPr>
            <w:tcW w:w="709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6.1</w:t>
            </w:r>
          </w:p>
        </w:tc>
        <w:tc>
          <w:tcPr>
            <w:tcW w:w="2127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952F9">
              <w:rPr>
                <w:rFonts w:ascii="Calibri" w:eastAsia="Times New Roman" w:hAnsi="Calibri" w:cs="Calibri"/>
                <w:lang w:eastAsia="ru-RU"/>
              </w:rPr>
              <w:t>Тариф на транспортировку сточных вод</w:t>
            </w:r>
          </w:p>
        </w:tc>
        <w:tc>
          <w:tcPr>
            <w:tcW w:w="1985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952F9">
              <w:rPr>
                <w:rFonts w:ascii="Calibri" w:eastAsia="Times New Roman" w:hAnsi="Calibri" w:cs="Calibri"/>
                <w:lang w:eastAsia="ru-RU"/>
              </w:rPr>
              <w:t>Тариф на транспортировку сточных вод</w:t>
            </w:r>
          </w:p>
        </w:tc>
        <w:tc>
          <w:tcPr>
            <w:tcW w:w="1134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01.01.2026</w:t>
            </w:r>
          </w:p>
        </w:tc>
        <w:tc>
          <w:tcPr>
            <w:tcW w:w="1275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31.12.2026</w:t>
            </w:r>
          </w:p>
        </w:tc>
        <w:tc>
          <w:tcPr>
            <w:tcW w:w="1418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49FB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</w:tbl>
    <w:p w:rsidR="0032266D" w:rsidRDefault="0032266D" w:rsidP="0032266D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</w:p>
    <w:p w:rsidR="00EC2E4E" w:rsidRDefault="00EC2E4E" w:rsidP="0032266D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</w:p>
    <w:p w:rsidR="00635C4C" w:rsidRDefault="00635C4C" w:rsidP="0032266D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</w:p>
    <w:p w:rsidR="0032266D" w:rsidRPr="0070663D" w:rsidRDefault="0032266D" w:rsidP="0032266D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  <w:r w:rsidRPr="0070663D">
        <w:rPr>
          <w:rFonts w:ascii="Calibri" w:eastAsia="Times New Roman" w:hAnsi="Calibri" w:cs="Calibri"/>
          <w:lang w:eastAsia="ru-RU"/>
        </w:rPr>
        <w:lastRenderedPageBreak/>
        <w:t>Форма 12</w:t>
      </w:r>
      <w:r>
        <w:rPr>
          <w:rFonts w:ascii="Calibri" w:eastAsia="Times New Roman" w:hAnsi="Calibri" w:cs="Calibri"/>
          <w:lang w:eastAsia="ru-RU"/>
        </w:rPr>
        <w:t xml:space="preserve">. </w:t>
      </w:r>
      <w:r w:rsidRPr="0070663D">
        <w:rPr>
          <w:rFonts w:ascii="Calibri" w:eastAsia="Times New Roman" w:hAnsi="Calibri" w:cs="Calibri"/>
          <w:lang w:eastAsia="ru-RU"/>
        </w:rPr>
        <w:t>Информация</w:t>
      </w:r>
      <w:r>
        <w:rPr>
          <w:rFonts w:ascii="Calibri" w:eastAsia="Times New Roman" w:hAnsi="Calibri" w:cs="Calibri"/>
          <w:lang w:eastAsia="ru-RU"/>
        </w:rPr>
        <w:t xml:space="preserve"> </w:t>
      </w:r>
      <w:r w:rsidRPr="0070663D">
        <w:rPr>
          <w:rFonts w:ascii="Calibri" w:eastAsia="Times New Roman" w:hAnsi="Calibri" w:cs="Calibri"/>
          <w:lang w:eastAsia="ru-RU"/>
        </w:rPr>
        <w:t>о предложении организации холодного водоснабжения</w:t>
      </w:r>
      <w:r>
        <w:rPr>
          <w:rFonts w:ascii="Calibri" w:eastAsia="Times New Roman" w:hAnsi="Calibri" w:cs="Calibri"/>
          <w:lang w:eastAsia="ru-RU"/>
        </w:rPr>
        <w:t xml:space="preserve"> об установлении </w:t>
      </w:r>
      <w:r w:rsidRPr="0070663D">
        <w:rPr>
          <w:rFonts w:ascii="Calibri" w:eastAsia="Times New Roman" w:hAnsi="Calibri" w:cs="Calibri"/>
          <w:lang w:eastAsia="ru-RU"/>
        </w:rPr>
        <w:t>тарифов в сфере холодного водоснабжения</w:t>
      </w:r>
      <w:r>
        <w:rPr>
          <w:rFonts w:ascii="Calibri" w:eastAsia="Times New Roman" w:hAnsi="Calibri" w:cs="Calibri"/>
          <w:lang w:eastAsia="ru-RU"/>
        </w:rPr>
        <w:t xml:space="preserve"> </w:t>
      </w:r>
      <w:r w:rsidRPr="0070663D">
        <w:rPr>
          <w:rFonts w:ascii="Calibri" w:eastAsia="Times New Roman" w:hAnsi="Calibri" w:cs="Calibri"/>
          <w:lang w:eastAsia="ru-RU"/>
        </w:rPr>
        <w:t>на очередной период регулирования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702"/>
        <w:gridCol w:w="2417"/>
        <w:gridCol w:w="1268"/>
        <w:gridCol w:w="1134"/>
        <w:gridCol w:w="1701"/>
        <w:gridCol w:w="1843"/>
      </w:tblGrid>
      <w:tr w:rsidR="0032266D" w:rsidRPr="0070663D" w:rsidTr="00DB5207">
        <w:tc>
          <w:tcPr>
            <w:tcW w:w="10774" w:type="dxa"/>
            <w:gridSpan w:val="7"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Параметры формы</w:t>
            </w:r>
          </w:p>
        </w:tc>
      </w:tr>
      <w:tr w:rsidR="0032266D" w:rsidRPr="0070663D" w:rsidTr="0032266D">
        <w:tc>
          <w:tcPr>
            <w:tcW w:w="709" w:type="dxa"/>
            <w:vMerge w:val="restart"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N п/п</w:t>
            </w:r>
          </w:p>
        </w:tc>
        <w:tc>
          <w:tcPr>
            <w:tcW w:w="1702" w:type="dxa"/>
            <w:vMerge w:val="restart"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bookmarkStart w:id="2" w:name="P1111"/>
            <w:bookmarkEnd w:id="2"/>
            <w:r w:rsidRPr="0070663D">
              <w:rPr>
                <w:rFonts w:ascii="Calibri" w:eastAsia="Times New Roman" w:hAnsi="Calibri" w:cs="Calibri"/>
                <w:lang w:eastAsia="ru-RU"/>
              </w:rPr>
              <w:t>Вид тарифа</w:t>
            </w:r>
          </w:p>
        </w:tc>
        <w:tc>
          <w:tcPr>
            <w:tcW w:w="2417" w:type="dxa"/>
            <w:vMerge w:val="restart"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Наименование тарифа</w:t>
            </w:r>
          </w:p>
        </w:tc>
        <w:tc>
          <w:tcPr>
            <w:tcW w:w="2402" w:type="dxa"/>
            <w:gridSpan w:val="2"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Срок действия тарифов</w:t>
            </w:r>
          </w:p>
        </w:tc>
        <w:tc>
          <w:tcPr>
            <w:tcW w:w="1701" w:type="dxa"/>
            <w:vMerge w:val="restart"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bookmarkStart w:id="3" w:name="P1114"/>
            <w:bookmarkEnd w:id="3"/>
            <w:r w:rsidRPr="0070663D">
              <w:rPr>
                <w:rFonts w:ascii="Calibri" w:eastAsia="Times New Roman" w:hAnsi="Calibri" w:cs="Calibri"/>
                <w:lang w:eastAsia="ru-RU"/>
              </w:rPr>
              <w:t>Информация</w:t>
            </w:r>
          </w:p>
        </w:tc>
        <w:tc>
          <w:tcPr>
            <w:tcW w:w="1843" w:type="dxa"/>
            <w:vMerge w:val="restart"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Ссылка на документ</w:t>
            </w:r>
          </w:p>
        </w:tc>
      </w:tr>
      <w:tr w:rsidR="0032266D" w:rsidRPr="0070663D" w:rsidTr="0032266D">
        <w:tc>
          <w:tcPr>
            <w:tcW w:w="709" w:type="dxa"/>
            <w:vMerge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2" w:type="dxa"/>
            <w:vMerge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17" w:type="dxa"/>
            <w:vMerge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8" w:type="dxa"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с</w:t>
            </w:r>
          </w:p>
        </w:tc>
        <w:tc>
          <w:tcPr>
            <w:tcW w:w="1134" w:type="dxa"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по</w:t>
            </w:r>
          </w:p>
        </w:tc>
        <w:tc>
          <w:tcPr>
            <w:tcW w:w="1701" w:type="dxa"/>
            <w:vMerge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3" w:type="dxa"/>
            <w:vMerge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2266D" w:rsidRPr="0070663D" w:rsidTr="00DB5207">
        <w:tc>
          <w:tcPr>
            <w:tcW w:w="709" w:type="dxa"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065" w:type="dxa"/>
            <w:gridSpan w:val="6"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Предлагаемый метод регулирования</w:t>
            </w:r>
          </w:p>
        </w:tc>
      </w:tr>
      <w:tr w:rsidR="004D4AA0" w:rsidRPr="0070663D" w:rsidTr="0032266D">
        <w:trPr>
          <w:trHeight w:val="269"/>
        </w:trPr>
        <w:tc>
          <w:tcPr>
            <w:tcW w:w="709" w:type="dxa"/>
            <w:vAlign w:val="center"/>
          </w:tcPr>
          <w:p w:rsidR="004D4AA0" w:rsidRPr="0070663D" w:rsidRDefault="004D4AA0" w:rsidP="004D4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1.1</w:t>
            </w:r>
          </w:p>
        </w:tc>
        <w:tc>
          <w:tcPr>
            <w:tcW w:w="1702" w:type="dxa"/>
            <w:vAlign w:val="center"/>
          </w:tcPr>
          <w:p w:rsidR="004D4AA0" w:rsidRPr="0070663D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82B">
              <w:rPr>
                <w:rFonts w:ascii="Calibri" w:eastAsia="Times New Roman" w:hAnsi="Calibri" w:cs="Calibri"/>
                <w:lang w:eastAsia="ru-RU"/>
              </w:rPr>
              <w:t>Тариф на питьевую воду (питьевое водоснабжение)</w:t>
            </w:r>
          </w:p>
        </w:tc>
        <w:tc>
          <w:tcPr>
            <w:tcW w:w="2417" w:type="dxa"/>
            <w:vAlign w:val="center"/>
          </w:tcPr>
          <w:p w:rsidR="004D4AA0" w:rsidRPr="0070663D" w:rsidRDefault="004D4AA0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82B">
              <w:rPr>
                <w:rFonts w:ascii="Calibri" w:eastAsia="Times New Roman" w:hAnsi="Calibri" w:cs="Calibri"/>
                <w:lang w:eastAsia="ru-RU"/>
              </w:rPr>
              <w:t>Тариф на питьевую воду для потребителей филиала АО "</w:t>
            </w:r>
            <w:r w:rsidR="00844E9F">
              <w:rPr>
                <w:rFonts w:ascii="Calibri" w:eastAsia="Times New Roman" w:hAnsi="Calibri" w:cs="Calibri"/>
                <w:lang w:eastAsia="ru-RU"/>
              </w:rPr>
              <w:t xml:space="preserve">РИР </w:t>
            </w:r>
            <w:proofErr w:type="spellStart"/>
            <w:r w:rsidR="00844E9F">
              <w:rPr>
                <w:rFonts w:ascii="Calibri" w:eastAsia="Times New Roman" w:hAnsi="Calibri" w:cs="Calibri"/>
                <w:lang w:eastAsia="ru-RU"/>
              </w:rPr>
              <w:t>Энерго</w:t>
            </w:r>
            <w:proofErr w:type="spellEnd"/>
            <w:r w:rsidRPr="0094282B">
              <w:rPr>
                <w:rFonts w:ascii="Calibri" w:eastAsia="Times New Roman" w:hAnsi="Calibri" w:cs="Calibri"/>
                <w:lang w:eastAsia="ru-RU"/>
              </w:rPr>
              <w:t>" - "Курская генерация"</w:t>
            </w:r>
          </w:p>
        </w:tc>
        <w:tc>
          <w:tcPr>
            <w:tcW w:w="1268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01.01.2026</w:t>
            </w:r>
          </w:p>
        </w:tc>
        <w:tc>
          <w:tcPr>
            <w:tcW w:w="1134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31.12.2026</w:t>
            </w:r>
          </w:p>
        </w:tc>
        <w:tc>
          <w:tcPr>
            <w:tcW w:w="1701" w:type="dxa"/>
            <w:vAlign w:val="center"/>
          </w:tcPr>
          <w:p w:rsidR="004D4AA0" w:rsidRPr="0070663D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82B">
              <w:rPr>
                <w:rFonts w:ascii="Calibri" w:eastAsia="Times New Roman" w:hAnsi="Calibri" w:cs="Calibri"/>
                <w:lang w:eastAsia="ru-RU"/>
              </w:rPr>
              <w:t>метод индексации установленных тарифов</w:t>
            </w:r>
          </w:p>
        </w:tc>
        <w:tc>
          <w:tcPr>
            <w:tcW w:w="1843" w:type="dxa"/>
            <w:vAlign w:val="center"/>
          </w:tcPr>
          <w:p w:rsidR="004D4AA0" w:rsidRPr="0070663D" w:rsidRDefault="004D4AA0" w:rsidP="004D4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4D4AA0" w:rsidRPr="0070663D" w:rsidTr="0032266D">
        <w:trPr>
          <w:trHeight w:val="269"/>
        </w:trPr>
        <w:tc>
          <w:tcPr>
            <w:tcW w:w="709" w:type="dxa"/>
            <w:vAlign w:val="center"/>
          </w:tcPr>
          <w:p w:rsidR="004D4AA0" w:rsidRPr="0070663D" w:rsidRDefault="004D4AA0" w:rsidP="004D4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1.2</w:t>
            </w:r>
          </w:p>
        </w:tc>
        <w:tc>
          <w:tcPr>
            <w:tcW w:w="1702" w:type="dxa"/>
          </w:tcPr>
          <w:p w:rsidR="004D4AA0" w:rsidRPr="0070663D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82B">
              <w:rPr>
                <w:rFonts w:ascii="Calibri" w:eastAsia="Times New Roman" w:hAnsi="Calibri" w:cs="Calibri"/>
                <w:lang w:eastAsia="ru-RU"/>
              </w:rPr>
              <w:t>Тариф на техническую воду</w:t>
            </w:r>
          </w:p>
        </w:tc>
        <w:tc>
          <w:tcPr>
            <w:tcW w:w="2417" w:type="dxa"/>
          </w:tcPr>
          <w:p w:rsidR="004D4AA0" w:rsidRPr="0070663D" w:rsidRDefault="004D4AA0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82B">
              <w:rPr>
                <w:rFonts w:ascii="Calibri" w:eastAsia="Times New Roman" w:hAnsi="Calibri" w:cs="Calibri"/>
                <w:lang w:eastAsia="ru-RU"/>
              </w:rPr>
              <w:t>Тариф на техническую воду для потребителей филиала АО "</w:t>
            </w:r>
            <w:r w:rsidR="00844E9F">
              <w:rPr>
                <w:rFonts w:ascii="Calibri" w:eastAsia="Times New Roman" w:hAnsi="Calibri" w:cs="Calibri"/>
                <w:lang w:eastAsia="ru-RU"/>
              </w:rPr>
              <w:t xml:space="preserve">РИР </w:t>
            </w:r>
            <w:proofErr w:type="spellStart"/>
            <w:r w:rsidR="00844E9F">
              <w:rPr>
                <w:rFonts w:ascii="Calibri" w:eastAsia="Times New Roman" w:hAnsi="Calibri" w:cs="Calibri"/>
                <w:lang w:eastAsia="ru-RU"/>
              </w:rPr>
              <w:t>Энерго</w:t>
            </w:r>
            <w:proofErr w:type="spellEnd"/>
            <w:r w:rsidRPr="0094282B">
              <w:rPr>
                <w:rFonts w:ascii="Calibri" w:eastAsia="Times New Roman" w:hAnsi="Calibri" w:cs="Calibri"/>
                <w:lang w:eastAsia="ru-RU"/>
              </w:rPr>
              <w:t>" - "Курская генерация"</w:t>
            </w:r>
          </w:p>
        </w:tc>
        <w:tc>
          <w:tcPr>
            <w:tcW w:w="1268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01.01.2026</w:t>
            </w:r>
          </w:p>
        </w:tc>
        <w:tc>
          <w:tcPr>
            <w:tcW w:w="1134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31.12.2026</w:t>
            </w:r>
          </w:p>
        </w:tc>
        <w:tc>
          <w:tcPr>
            <w:tcW w:w="1701" w:type="dxa"/>
          </w:tcPr>
          <w:p w:rsidR="004D4AA0" w:rsidRPr="0070663D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82B">
              <w:rPr>
                <w:rFonts w:ascii="Calibri" w:eastAsia="Times New Roman" w:hAnsi="Calibri" w:cs="Calibri"/>
                <w:lang w:eastAsia="ru-RU"/>
              </w:rPr>
              <w:t>метод индексации установленных тарифов</w:t>
            </w:r>
          </w:p>
        </w:tc>
        <w:tc>
          <w:tcPr>
            <w:tcW w:w="1843" w:type="dxa"/>
            <w:vAlign w:val="center"/>
          </w:tcPr>
          <w:p w:rsidR="004D4AA0" w:rsidRPr="0070663D" w:rsidRDefault="004D4AA0" w:rsidP="004D4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2266D" w:rsidRPr="0070663D" w:rsidTr="00DB5207">
        <w:tc>
          <w:tcPr>
            <w:tcW w:w="709" w:type="dxa"/>
            <w:vAlign w:val="center"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065" w:type="dxa"/>
            <w:gridSpan w:val="6"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Долгосрочные параметры регулирования (в случае если их установление предусмотрено выбранным методом регулирования тарифов в сфере холодного водоснабжения)</w:t>
            </w:r>
          </w:p>
        </w:tc>
      </w:tr>
      <w:tr w:rsidR="0032266D" w:rsidRPr="0070663D" w:rsidTr="00A82841">
        <w:tc>
          <w:tcPr>
            <w:tcW w:w="709" w:type="dxa"/>
            <w:vAlign w:val="center"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2.1</w:t>
            </w:r>
          </w:p>
        </w:tc>
        <w:tc>
          <w:tcPr>
            <w:tcW w:w="1702" w:type="dxa"/>
            <w:vAlign w:val="center"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2417" w:type="dxa"/>
            <w:vAlign w:val="center"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68" w:type="dxa"/>
            <w:vAlign w:val="center"/>
          </w:tcPr>
          <w:p w:rsidR="0032266D" w:rsidRPr="0070663D" w:rsidRDefault="00A82841" w:rsidP="00A82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82841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32266D" w:rsidRPr="0070663D" w:rsidRDefault="00A82841" w:rsidP="00A82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82841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701" w:type="dxa"/>
            <w:vAlign w:val="center"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843" w:type="dxa"/>
            <w:vAlign w:val="center"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82B">
              <w:rPr>
                <w:rFonts w:ascii="Calibri" w:eastAsia="Times New Roman" w:hAnsi="Calibri" w:cs="Calibri"/>
                <w:lang w:eastAsia="ru-RU"/>
              </w:rPr>
              <w:t>https://portal.eias.ru/Portal/DownloadPage.aspx?type=12&amp;guid=6fafcde9-a0a5-4b1c-b37e-c5d0a927a44c</w:t>
            </w:r>
          </w:p>
        </w:tc>
      </w:tr>
      <w:tr w:rsidR="0032266D" w:rsidRPr="0070663D" w:rsidTr="00DB5207">
        <w:tc>
          <w:tcPr>
            <w:tcW w:w="709" w:type="dxa"/>
            <w:vAlign w:val="center"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0065" w:type="dxa"/>
            <w:gridSpan w:val="6"/>
            <w:vAlign w:val="center"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Необходимая валовая выручка на соответствующий период, в том числе с разбивкой по годам</w:t>
            </w:r>
          </w:p>
        </w:tc>
      </w:tr>
      <w:tr w:rsidR="00844E9F" w:rsidRPr="0070663D" w:rsidTr="002177D7">
        <w:trPr>
          <w:trHeight w:val="269"/>
        </w:trPr>
        <w:tc>
          <w:tcPr>
            <w:tcW w:w="709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3.1</w:t>
            </w:r>
          </w:p>
        </w:tc>
        <w:tc>
          <w:tcPr>
            <w:tcW w:w="1702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82B">
              <w:rPr>
                <w:rFonts w:ascii="Calibri" w:eastAsia="Times New Roman" w:hAnsi="Calibri" w:cs="Calibri"/>
                <w:lang w:eastAsia="ru-RU"/>
              </w:rPr>
              <w:t>Тариф на питьевую воду (питьевое водоснабжение)</w:t>
            </w:r>
          </w:p>
        </w:tc>
        <w:tc>
          <w:tcPr>
            <w:tcW w:w="2417" w:type="dxa"/>
          </w:tcPr>
          <w:p w:rsidR="00844E9F" w:rsidRPr="00330D66" w:rsidRDefault="00844E9F" w:rsidP="00844E9F">
            <w:r w:rsidRPr="00330D66">
              <w:t xml:space="preserve">Тариф на питьевую воду для потребителей филиала АО "РИР </w:t>
            </w:r>
            <w:proofErr w:type="spellStart"/>
            <w:r w:rsidRPr="00330D66">
              <w:t>Энерго</w:t>
            </w:r>
            <w:proofErr w:type="spellEnd"/>
            <w:r w:rsidRPr="00330D66">
              <w:t>" - "Курская генерация"</w:t>
            </w:r>
          </w:p>
        </w:tc>
        <w:tc>
          <w:tcPr>
            <w:tcW w:w="1268" w:type="dxa"/>
            <w:vAlign w:val="center"/>
          </w:tcPr>
          <w:p w:rsidR="00844E9F" w:rsidRPr="007249FB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01.01.2026</w:t>
            </w:r>
          </w:p>
        </w:tc>
        <w:tc>
          <w:tcPr>
            <w:tcW w:w="1134" w:type="dxa"/>
            <w:vAlign w:val="center"/>
          </w:tcPr>
          <w:p w:rsidR="00844E9F" w:rsidRPr="007249FB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31.12.2026</w:t>
            </w:r>
          </w:p>
        </w:tc>
        <w:tc>
          <w:tcPr>
            <w:tcW w:w="1701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3,74</w:t>
            </w:r>
          </w:p>
        </w:tc>
        <w:tc>
          <w:tcPr>
            <w:tcW w:w="1843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844E9F" w:rsidRPr="0070663D" w:rsidTr="0032266D">
        <w:trPr>
          <w:trHeight w:val="269"/>
        </w:trPr>
        <w:tc>
          <w:tcPr>
            <w:tcW w:w="709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3.2</w:t>
            </w:r>
          </w:p>
        </w:tc>
        <w:tc>
          <w:tcPr>
            <w:tcW w:w="1702" w:type="dxa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82B">
              <w:rPr>
                <w:rFonts w:ascii="Calibri" w:eastAsia="Times New Roman" w:hAnsi="Calibri" w:cs="Calibri"/>
                <w:lang w:eastAsia="ru-RU"/>
              </w:rPr>
              <w:t>Тариф на техническую воду</w:t>
            </w:r>
          </w:p>
        </w:tc>
        <w:tc>
          <w:tcPr>
            <w:tcW w:w="2417" w:type="dxa"/>
          </w:tcPr>
          <w:p w:rsidR="00844E9F" w:rsidRDefault="00844E9F" w:rsidP="00844E9F">
            <w:r w:rsidRPr="00330D66">
              <w:t xml:space="preserve">Тариф на техническую воду для потребителей филиала АО "РИР </w:t>
            </w:r>
            <w:proofErr w:type="spellStart"/>
            <w:r w:rsidRPr="00330D66">
              <w:t>Энерго</w:t>
            </w:r>
            <w:proofErr w:type="spellEnd"/>
            <w:r w:rsidRPr="00330D66">
              <w:t>" - "Курская генерация"</w:t>
            </w:r>
          </w:p>
        </w:tc>
        <w:tc>
          <w:tcPr>
            <w:tcW w:w="1268" w:type="dxa"/>
            <w:vAlign w:val="center"/>
          </w:tcPr>
          <w:p w:rsidR="00844E9F" w:rsidRPr="007249FB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01.01.2026</w:t>
            </w:r>
          </w:p>
        </w:tc>
        <w:tc>
          <w:tcPr>
            <w:tcW w:w="1134" w:type="dxa"/>
            <w:vAlign w:val="center"/>
          </w:tcPr>
          <w:p w:rsidR="00844E9F" w:rsidRPr="007249FB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31.12.2026</w:t>
            </w:r>
          </w:p>
        </w:tc>
        <w:tc>
          <w:tcPr>
            <w:tcW w:w="1701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175,06</w:t>
            </w:r>
          </w:p>
        </w:tc>
        <w:tc>
          <w:tcPr>
            <w:tcW w:w="1843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2266D" w:rsidRPr="0070663D" w:rsidTr="00DB5207">
        <w:tc>
          <w:tcPr>
            <w:tcW w:w="709" w:type="dxa"/>
            <w:vAlign w:val="center"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0065" w:type="dxa"/>
            <w:gridSpan w:val="6"/>
            <w:vAlign w:val="center"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Годовой объем отпущенной потребителям воды</w:t>
            </w:r>
          </w:p>
        </w:tc>
      </w:tr>
      <w:tr w:rsidR="00844E9F" w:rsidRPr="0070663D" w:rsidTr="0032266D">
        <w:trPr>
          <w:trHeight w:val="269"/>
        </w:trPr>
        <w:tc>
          <w:tcPr>
            <w:tcW w:w="709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4.1</w:t>
            </w:r>
          </w:p>
        </w:tc>
        <w:tc>
          <w:tcPr>
            <w:tcW w:w="1702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82B">
              <w:rPr>
                <w:rFonts w:ascii="Calibri" w:eastAsia="Times New Roman" w:hAnsi="Calibri" w:cs="Calibri"/>
                <w:lang w:eastAsia="ru-RU"/>
              </w:rPr>
              <w:t>Тариф на питьевую воду (питьевое водоснабжение)</w:t>
            </w:r>
          </w:p>
        </w:tc>
        <w:tc>
          <w:tcPr>
            <w:tcW w:w="2417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82B">
              <w:rPr>
                <w:rFonts w:ascii="Calibri" w:eastAsia="Times New Roman" w:hAnsi="Calibri" w:cs="Calibri"/>
                <w:lang w:eastAsia="ru-RU"/>
              </w:rPr>
              <w:t>Тариф на питьевую воду для потребителей филиала АО "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РИР </w:t>
            </w: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Энерго</w:t>
            </w:r>
            <w:proofErr w:type="spellEnd"/>
            <w:r w:rsidRPr="0094282B">
              <w:rPr>
                <w:rFonts w:ascii="Calibri" w:eastAsia="Times New Roman" w:hAnsi="Calibri" w:cs="Calibri"/>
                <w:lang w:eastAsia="ru-RU"/>
              </w:rPr>
              <w:t>" - "Курская генерация"</w:t>
            </w:r>
          </w:p>
        </w:tc>
        <w:tc>
          <w:tcPr>
            <w:tcW w:w="1268" w:type="dxa"/>
            <w:vAlign w:val="center"/>
          </w:tcPr>
          <w:p w:rsidR="00844E9F" w:rsidRPr="007249FB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01.01.2026</w:t>
            </w:r>
          </w:p>
        </w:tc>
        <w:tc>
          <w:tcPr>
            <w:tcW w:w="1134" w:type="dxa"/>
            <w:vAlign w:val="center"/>
          </w:tcPr>
          <w:p w:rsidR="00844E9F" w:rsidRPr="007249FB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31.12.2026</w:t>
            </w:r>
          </w:p>
        </w:tc>
        <w:tc>
          <w:tcPr>
            <w:tcW w:w="1701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0,049</w:t>
            </w:r>
          </w:p>
        </w:tc>
        <w:tc>
          <w:tcPr>
            <w:tcW w:w="1843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844E9F" w:rsidRPr="0070663D" w:rsidTr="0032266D">
        <w:trPr>
          <w:trHeight w:val="269"/>
        </w:trPr>
        <w:tc>
          <w:tcPr>
            <w:tcW w:w="709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4.2</w:t>
            </w:r>
          </w:p>
        </w:tc>
        <w:tc>
          <w:tcPr>
            <w:tcW w:w="1702" w:type="dxa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82B">
              <w:rPr>
                <w:rFonts w:ascii="Calibri" w:eastAsia="Times New Roman" w:hAnsi="Calibri" w:cs="Calibri"/>
                <w:lang w:eastAsia="ru-RU"/>
              </w:rPr>
              <w:t>Тариф на техническую воду</w:t>
            </w:r>
          </w:p>
        </w:tc>
        <w:tc>
          <w:tcPr>
            <w:tcW w:w="2417" w:type="dxa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82B">
              <w:rPr>
                <w:rFonts w:ascii="Calibri" w:eastAsia="Times New Roman" w:hAnsi="Calibri" w:cs="Calibri"/>
                <w:lang w:eastAsia="ru-RU"/>
              </w:rPr>
              <w:t>Тариф на техническую воду для потребителей филиала АО "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РИР </w:t>
            </w: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Энерго</w:t>
            </w:r>
            <w:proofErr w:type="spellEnd"/>
            <w:r w:rsidRPr="0094282B">
              <w:rPr>
                <w:rFonts w:ascii="Calibri" w:eastAsia="Times New Roman" w:hAnsi="Calibri" w:cs="Calibri"/>
                <w:lang w:eastAsia="ru-RU"/>
              </w:rPr>
              <w:t>" - "Курская генерация"</w:t>
            </w:r>
          </w:p>
        </w:tc>
        <w:tc>
          <w:tcPr>
            <w:tcW w:w="1268" w:type="dxa"/>
            <w:vAlign w:val="center"/>
          </w:tcPr>
          <w:p w:rsidR="00844E9F" w:rsidRPr="007249FB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01.01.2026</w:t>
            </w:r>
          </w:p>
        </w:tc>
        <w:tc>
          <w:tcPr>
            <w:tcW w:w="1134" w:type="dxa"/>
            <w:vAlign w:val="center"/>
          </w:tcPr>
          <w:p w:rsidR="00844E9F" w:rsidRPr="007249FB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31.12.2026</w:t>
            </w:r>
          </w:p>
        </w:tc>
        <w:tc>
          <w:tcPr>
            <w:tcW w:w="1701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86,4</w:t>
            </w:r>
          </w:p>
        </w:tc>
        <w:tc>
          <w:tcPr>
            <w:tcW w:w="1843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2266D" w:rsidRPr="0070663D" w:rsidTr="00DB5207">
        <w:tc>
          <w:tcPr>
            <w:tcW w:w="709" w:type="dxa"/>
            <w:vAlign w:val="center"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0065" w:type="dxa"/>
            <w:gridSpan w:val="6"/>
            <w:vAlign w:val="center"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 xml:space="preserve">Размер недополученных доходов организации холодного водоснабжения (при их наличии), исчисленных в соответствии с </w:t>
            </w:r>
            <w:hyperlink r:id="rId7">
              <w:r w:rsidRPr="0070663D">
                <w:rPr>
                  <w:rFonts w:ascii="Calibri" w:eastAsia="Times New Roman" w:hAnsi="Calibri" w:cs="Calibri"/>
                  <w:color w:val="0000FF"/>
                  <w:lang w:eastAsia="ru-RU"/>
                </w:rPr>
                <w:t>Основами</w:t>
              </w:r>
            </w:hyperlink>
            <w:r w:rsidRPr="0070663D">
              <w:rPr>
                <w:rFonts w:ascii="Calibri" w:eastAsia="Times New Roman" w:hAnsi="Calibri" w:cs="Calibri"/>
                <w:lang w:eastAsia="ru-RU"/>
              </w:rPr>
              <w:t xml:space="preserve"> ценообразования в сфере водоснабжения и водоотведения</w:t>
            </w:r>
          </w:p>
        </w:tc>
      </w:tr>
      <w:tr w:rsidR="00844E9F" w:rsidRPr="0070663D" w:rsidTr="0032266D">
        <w:trPr>
          <w:trHeight w:val="269"/>
        </w:trPr>
        <w:tc>
          <w:tcPr>
            <w:tcW w:w="709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lastRenderedPageBreak/>
              <w:t>5.1</w:t>
            </w:r>
          </w:p>
        </w:tc>
        <w:tc>
          <w:tcPr>
            <w:tcW w:w="1702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82B">
              <w:rPr>
                <w:rFonts w:ascii="Calibri" w:eastAsia="Times New Roman" w:hAnsi="Calibri" w:cs="Calibri"/>
                <w:lang w:eastAsia="ru-RU"/>
              </w:rPr>
              <w:t>Тариф на питьевую воду (питьевое водоснабжение)</w:t>
            </w:r>
          </w:p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17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82B">
              <w:rPr>
                <w:rFonts w:ascii="Calibri" w:eastAsia="Times New Roman" w:hAnsi="Calibri" w:cs="Calibri"/>
                <w:lang w:eastAsia="ru-RU"/>
              </w:rPr>
              <w:t>Тариф на питьевую воду для потребителей филиала АО "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РИР </w:t>
            </w: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Энерго</w:t>
            </w:r>
            <w:proofErr w:type="spellEnd"/>
            <w:r w:rsidRPr="0094282B">
              <w:rPr>
                <w:rFonts w:ascii="Calibri" w:eastAsia="Times New Roman" w:hAnsi="Calibri" w:cs="Calibri"/>
                <w:lang w:eastAsia="ru-RU"/>
              </w:rPr>
              <w:t>" - "Курская генерация"</w:t>
            </w:r>
          </w:p>
        </w:tc>
        <w:tc>
          <w:tcPr>
            <w:tcW w:w="1268" w:type="dxa"/>
            <w:vAlign w:val="center"/>
          </w:tcPr>
          <w:p w:rsidR="00844E9F" w:rsidRPr="007249FB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01.01.2026</w:t>
            </w:r>
          </w:p>
        </w:tc>
        <w:tc>
          <w:tcPr>
            <w:tcW w:w="1134" w:type="dxa"/>
            <w:vAlign w:val="center"/>
          </w:tcPr>
          <w:p w:rsidR="00844E9F" w:rsidRPr="007249FB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31.12.2026</w:t>
            </w:r>
          </w:p>
        </w:tc>
        <w:tc>
          <w:tcPr>
            <w:tcW w:w="1701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844E9F" w:rsidRPr="0070663D" w:rsidTr="00201C11">
        <w:trPr>
          <w:trHeight w:val="269"/>
        </w:trPr>
        <w:tc>
          <w:tcPr>
            <w:tcW w:w="709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5.2</w:t>
            </w:r>
          </w:p>
        </w:tc>
        <w:tc>
          <w:tcPr>
            <w:tcW w:w="1702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82B">
              <w:rPr>
                <w:rFonts w:ascii="Calibri" w:eastAsia="Times New Roman" w:hAnsi="Calibri" w:cs="Calibri"/>
                <w:lang w:eastAsia="ru-RU"/>
              </w:rPr>
              <w:t>Тариф на техническую воду</w:t>
            </w:r>
          </w:p>
        </w:tc>
        <w:tc>
          <w:tcPr>
            <w:tcW w:w="2417" w:type="dxa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82B">
              <w:rPr>
                <w:rFonts w:ascii="Calibri" w:eastAsia="Times New Roman" w:hAnsi="Calibri" w:cs="Calibri"/>
                <w:lang w:eastAsia="ru-RU"/>
              </w:rPr>
              <w:t>Тариф на техническую воду для потребителей филиала АО "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РИР </w:t>
            </w: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Энерго</w:t>
            </w:r>
            <w:proofErr w:type="spellEnd"/>
            <w:r w:rsidRPr="0094282B">
              <w:rPr>
                <w:rFonts w:ascii="Calibri" w:eastAsia="Times New Roman" w:hAnsi="Calibri" w:cs="Calibri"/>
                <w:lang w:eastAsia="ru-RU"/>
              </w:rPr>
              <w:t>" - "Курская генерация"</w:t>
            </w:r>
          </w:p>
        </w:tc>
        <w:tc>
          <w:tcPr>
            <w:tcW w:w="1268" w:type="dxa"/>
            <w:vAlign w:val="center"/>
          </w:tcPr>
          <w:p w:rsidR="00844E9F" w:rsidRPr="007249FB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01.01.2026</w:t>
            </w:r>
          </w:p>
        </w:tc>
        <w:tc>
          <w:tcPr>
            <w:tcW w:w="1134" w:type="dxa"/>
            <w:vAlign w:val="center"/>
          </w:tcPr>
          <w:p w:rsidR="00844E9F" w:rsidRPr="007249FB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31.12.2026</w:t>
            </w:r>
          </w:p>
        </w:tc>
        <w:tc>
          <w:tcPr>
            <w:tcW w:w="1701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2266D" w:rsidRPr="0070663D" w:rsidTr="00DB5207">
        <w:tc>
          <w:tcPr>
            <w:tcW w:w="709" w:type="dxa"/>
            <w:vAlign w:val="center"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0065" w:type="dxa"/>
            <w:gridSpan w:val="6"/>
            <w:vAlign w:val="center"/>
          </w:tcPr>
          <w:p w:rsidR="0032266D" w:rsidRPr="0070663D" w:rsidRDefault="0032266D" w:rsidP="00DB520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 xml:space="preserve">Размер экономически обоснованных расходов, не учтенных при установлении тарифов в предыдущий период регулирования (при их наличии), определенных в соответствии с </w:t>
            </w:r>
            <w:hyperlink r:id="rId8">
              <w:r w:rsidRPr="0070663D">
                <w:rPr>
                  <w:rFonts w:ascii="Calibri" w:eastAsia="Times New Roman" w:hAnsi="Calibri" w:cs="Calibri"/>
                  <w:color w:val="0000FF"/>
                  <w:lang w:eastAsia="ru-RU"/>
                </w:rPr>
                <w:t>Основами</w:t>
              </w:r>
            </w:hyperlink>
            <w:r w:rsidRPr="0070663D">
              <w:rPr>
                <w:rFonts w:ascii="Calibri" w:eastAsia="Times New Roman" w:hAnsi="Calibri" w:cs="Calibri"/>
                <w:lang w:eastAsia="ru-RU"/>
              </w:rPr>
              <w:t xml:space="preserve"> ценообразования в сфере водоснабжения и водоотведения</w:t>
            </w:r>
          </w:p>
        </w:tc>
      </w:tr>
      <w:tr w:rsidR="00844E9F" w:rsidRPr="0070663D" w:rsidTr="0032266D">
        <w:trPr>
          <w:trHeight w:val="269"/>
        </w:trPr>
        <w:tc>
          <w:tcPr>
            <w:tcW w:w="709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6.1</w:t>
            </w:r>
          </w:p>
        </w:tc>
        <w:tc>
          <w:tcPr>
            <w:tcW w:w="1702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82B">
              <w:rPr>
                <w:rFonts w:ascii="Calibri" w:eastAsia="Times New Roman" w:hAnsi="Calibri" w:cs="Calibri"/>
                <w:lang w:eastAsia="ru-RU"/>
              </w:rPr>
              <w:t>Тариф на питьевую воду (питьевое водоснабжение)</w:t>
            </w:r>
          </w:p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17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82B">
              <w:rPr>
                <w:rFonts w:ascii="Calibri" w:eastAsia="Times New Roman" w:hAnsi="Calibri" w:cs="Calibri"/>
                <w:lang w:eastAsia="ru-RU"/>
              </w:rPr>
              <w:t>Тариф на питьевую воду для потребителей филиала АО "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РИР </w:t>
            </w: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Энерго</w:t>
            </w:r>
            <w:proofErr w:type="spellEnd"/>
            <w:r w:rsidRPr="0094282B">
              <w:rPr>
                <w:rFonts w:ascii="Calibri" w:eastAsia="Times New Roman" w:hAnsi="Calibri" w:cs="Calibri"/>
                <w:lang w:eastAsia="ru-RU"/>
              </w:rPr>
              <w:t>" - "Курская генерация"</w:t>
            </w:r>
          </w:p>
        </w:tc>
        <w:tc>
          <w:tcPr>
            <w:tcW w:w="1268" w:type="dxa"/>
            <w:vAlign w:val="center"/>
          </w:tcPr>
          <w:p w:rsidR="00844E9F" w:rsidRPr="007249FB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01.01.2026</w:t>
            </w:r>
          </w:p>
        </w:tc>
        <w:tc>
          <w:tcPr>
            <w:tcW w:w="1134" w:type="dxa"/>
            <w:vAlign w:val="center"/>
          </w:tcPr>
          <w:p w:rsidR="00844E9F" w:rsidRPr="007249FB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31.12.2026</w:t>
            </w:r>
          </w:p>
        </w:tc>
        <w:tc>
          <w:tcPr>
            <w:tcW w:w="1701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844E9F" w:rsidRPr="0070663D" w:rsidTr="00872C99">
        <w:tblPrEx>
          <w:tblBorders>
            <w:insideH w:val="nil"/>
          </w:tblBorders>
        </w:tblPrEx>
        <w:trPr>
          <w:trHeight w:val="269"/>
        </w:trPr>
        <w:tc>
          <w:tcPr>
            <w:tcW w:w="709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6.2</w:t>
            </w:r>
          </w:p>
        </w:tc>
        <w:tc>
          <w:tcPr>
            <w:tcW w:w="1702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82B">
              <w:rPr>
                <w:rFonts w:ascii="Calibri" w:eastAsia="Times New Roman" w:hAnsi="Calibri" w:cs="Calibri"/>
                <w:lang w:eastAsia="ru-RU"/>
              </w:rPr>
              <w:t>Тариф на техническую воду</w:t>
            </w:r>
          </w:p>
        </w:tc>
        <w:tc>
          <w:tcPr>
            <w:tcW w:w="2417" w:type="dxa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82B">
              <w:rPr>
                <w:rFonts w:ascii="Calibri" w:eastAsia="Times New Roman" w:hAnsi="Calibri" w:cs="Calibri"/>
                <w:lang w:eastAsia="ru-RU"/>
              </w:rPr>
              <w:t>Тариф на техническую воду для потребителей филиала АО "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РИР </w:t>
            </w: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Энерго</w:t>
            </w:r>
            <w:proofErr w:type="spellEnd"/>
            <w:r w:rsidRPr="0094282B">
              <w:rPr>
                <w:rFonts w:ascii="Calibri" w:eastAsia="Times New Roman" w:hAnsi="Calibri" w:cs="Calibri"/>
                <w:lang w:eastAsia="ru-RU"/>
              </w:rPr>
              <w:t>" - "Курская генерация"</w:t>
            </w:r>
          </w:p>
        </w:tc>
        <w:tc>
          <w:tcPr>
            <w:tcW w:w="1268" w:type="dxa"/>
            <w:vAlign w:val="center"/>
          </w:tcPr>
          <w:p w:rsidR="00844E9F" w:rsidRPr="007249FB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01.01.2026</w:t>
            </w:r>
          </w:p>
        </w:tc>
        <w:tc>
          <w:tcPr>
            <w:tcW w:w="1134" w:type="dxa"/>
            <w:vAlign w:val="center"/>
          </w:tcPr>
          <w:p w:rsidR="00844E9F" w:rsidRPr="007249FB" w:rsidRDefault="00844E9F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31.12.2026</w:t>
            </w:r>
          </w:p>
        </w:tc>
        <w:tc>
          <w:tcPr>
            <w:tcW w:w="1701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44E9F" w:rsidRPr="0070663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0663D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</w:tbl>
    <w:p w:rsidR="0032266D" w:rsidRDefault="0032266D" w:rsidP="0032266D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</w:p>
    <w:p w:rsidR="003214BC" w:rsidRDefault="003214BC" w:rsidP="00BE2CEB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</w:p>
    <w:p w:rsidR="003214BC" w:rsidRDefault="003214BC" w:rsidP="00BE2CEB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</w:p>
    <w:p w:rsidR="003214BC" w:rsidRDefault="003214BC" w:rsidP="00BE2CEB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</w:p>
    <w:p w:rsidR="003214BC" w:rsidRDefault="003214BC" w:rsidP="00BE2CEB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</w:p>
    <w:p w:rsidR="003214BC" w:rsidRDefault="003214BC" w:rsidP="00BE2CEB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</w:p>
    <w:p w:rsidR="003214BC" w:rsidRDefault="003214BC" w:rsidP="00BE2CEB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</w:p>
    <w:p w:rsidR="003214BC" w:rsidRDefault="003214BC" w:rsidP="00BE2CEB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</w:p>
    <w:p w:rsidR="003214BC" w:rsidRDefault="003214BC" w:rsidP="00BE2CEB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</w:p>
    <w:p w:rsidR="003214BC" w:rsidRDefault="003214BC" w:rsidP="00BE2CEB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</w:p>
    <w:p w:rsidR="003214BC" w:rsidRDefault="003214BC" w:rsidP="00BE2CEB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</w:p>
    <w:p w:rsidR="003214BC" w:rsidRDefault="003214BC" w:rsidP="00BE2CEB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</w:p>
    <w:p w:rsidR="003214BC" w:rsidRDefault="003214BC" w:rsidP="00BE2CEB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</w:p>
    <w:p w:rsidR="003214BC" w:rsidRDefault="003214BC" w:rsidP="00BE2CEB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</w:p>
    <w:p w:rsidR="003214BC" w:rsidRDefault="003214BC" w:rsidP="00BE2CEB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</w:p>
    <w:p w:rsidR="003214BC" w:rsidRDefault="003214BC" w:rsidP="00BE2CEB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</w:p>
    <w:p w:rsidR="003214BC" w:rsidRDefault="003214BC" w:rsidP="00BE2CEB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</w:p>
    <w:p w:rsidR="003214BC" w:rsidRDefault="003214BC" w:rsidP="00BE2CEB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</w:p>
    <w:p w:rsidR="0032266D" w:rsidRPr="0032266D" w:rsidRDefault="0032266D" w:rsidP="00BE2CEB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  <w:r w:rsidRPr="0032266D">
        <w:rPr>
          <w:rFonts w:ascii="Calibri" w:eastAsia="Times New Roman" w:hAnsi="Calibri" w:cs="Calibri"/>
          <w:lang w:eastAsia="ru-RU"/>
        </w:rPr>
        <w:t>Форма 13</w:t>
      </w:r>
      <w:r>
        <w:rPr>
          <w:rFonts w:ascii="Calibri" w:eastAsia="Times New Roman" w:hAnsi="Calibri" w:cs="Calibri"/>
          <w:lang w:eastAsia="ru-RU"/>
        </w:rPr>
        <w:t xml:space="preserve">. </w:t>
      </w:r>
      <w:r w:rsidRPr="0032266D">
        <w:rPr>
          <w:rFonts w:ascii="Calibri" w:eastAsia="Times New Roman" w:hAnsi="Calibri" w:cs="Calibri"/>
          <w:lang w:eastAsia="ru-RU"/>
        </w:rPr>
        <w:t>Информация</w:t>
      </w:r>
      <w:r>
        <w:rPr>
          <w:rFonts w:ascii="Calibri" w:eastAsia="Times New Roman" w:hAnsi="Calibri" w:cs="Calibri"/>
          <w:lang w:eastAsia="ru-RU"/>
        </w:rPr>
        <w:t xml:space="preserve"> </w:t>
      </w:r>
      <w:r w:rsidRPr="0032266D">
        <w:rPr>
          <w:rFonts w:ascii="Calibri" w:eastAsia="Times New Roman" w:hAnsi="Calibri" w:cs="Calibri"/>
          <w:lang w:eastAsia="ru-RU"/>
        </w:rPr>
        <w:t>о предложении организации водоотведения об установлении</w:t>
      </w:r>
      <w:r>
        <w:rPr>
          <w:rFonts w:ascii="Calibri" w:eastAsia="Times New Roman" w:hAnsi="Calibri" w:cs="Calibri"/>
          <w:lang w:eastAsia="ru-RU"/>
        </w:rPr>
        <w:t xml:space="preserve"> </w:t>
      </w:r>
      <w:r w:rsidRPr="0032266D">
        <w:rPr>
          <w:rFonts w:ascii="Calibri" w:eastAsia="Times New Roman" w:hAnsi="Calibri" w:cs="Calibri"/>
          <w:lang w:eastAsia="ru-RU"/>
        </w:rPr>
        <w:t>расчетной величины тарифов в сфере водоотведения</w:t>
      </w:r>
      <w:r>
        <w:rPr>
          <w:rFonts w:ascii="Calibri" w:eastAsia="Times New Roman" w:hAnsi="Calibri" w:cs="Calibri"/>
          <w:lang w:eastAsia="ru-RU"/>
        </w:rPr>
        <w:t xml:space="preserve"> </w:t>
      </w:r>
      <w:r w:rsidRPr="0032266D">
        <w:rPr>
          <w:rFonts w:ascii="Calibri" w:eastAsia="Times New Roman" w:hAnsi="Calibri" w:cs="Calibri"/>
          <w:lang w:eastAsia="ru-RU"/>
        </w:rPr>
        <w:t>на очередной период регулирования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2977"/>
        <w:gridCol w:w="1276"/>
        <w:gridCol w:w="1417"/>
        <w:gridCol w:w="1559"/>
        <w:gridCol w:w="1276"/>
        <w:gridCol w:w="1134"/>
      </w:tblGrid>
      <w:tr w:rsidR="0032266D" w:rsidRPr="0032266D" w:rsidTr="00BE2CEB">
        <w:tc>
          <w:tcPr>
            <w:tcW w:w="10774" w:type="dxa"/>
            <w:gridSpan w:val="7"/>
          </w:tcPr>
          <w:p w:rsidR="0032266D" w:rsidRPr="0032266D" w:rsidRDefault="0032266D" w:rsidP="0032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266D">
              <w:rPr>
                <w:rFonts w:ascii="Calibri" w:eastAsia="Times New Roman" w:hAnsi="Calibri" w:cs="Calibri"/>
                <w:lang w:eastAsia="ru-RU"/>
              </w:rPr>
              <w:t>Параметры формы</w:t>
            </w:r>
          </w:p>
        </w:tc>
      </w:tr>
      <w:tr w:rsidR="0032266D" w:rsidRPr="0032266D" w:rsidTr="00BE2CEB">
        <w:tc>
          <w:tcPr>
            <w:tcW w:w="1135" w:type="dxa"/>
            <w:vMerge w:val="restart"/>
          </w:tcPr>
          <w:p w:rsidR="0032266D" w:rsidRPr="0032266D" w:rsidRDefault="0032266D" w:rsidP="0032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266D">
              <w:rPr>
                <w:rFonts w:ascii="Calibri" w:eastAsia="Times New Roman" w:hAnsi="Calibri" w:cs="Calibri"/>
                <w:lang w:eastAsia="ru-RU"/>
              </w:rPr>
              <w:t>N п/п</w:t>
            </w:r>
          </w:p>
        </w:tc>
        <w:tc>
          <w:tcPr>
            <w:tcW w:w="2977" w:type="dxa"/>
            <w:vMerge w:val="restart"/>
          </w:tcPr>
          <w:p w:rsidR="0032266D" w:rsidRPr="0032266D" w:rsidRDefault="0032266D" w:rsidP="0032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bookmarkStart w:id="4" w:name="P2479"/>
            <w:bookmarkEnd w:id="4"/>
            <w:r w:rsidRPr="0032266D">
              <w:rPr>
                <w:rFonts w:ascii="Calibri" w:eastAsia="Times New Roman" w:hAnsi="Calibri" w:cs="Calibri"/>
                <w:lang w:eastAsia="ru-RU"/>
              </w:rPr>
              <w:t>Параметр дифференциации тарифа</w:t>
            </w:r>
          </w:p>
        </w:tc>
        <w:tc>
          <w:tcPr>
            <w:tcW w:w="6662" w:type="dxa"/>
            <w:gridSpan w:val="5"/>
          </w:tcPr>
          <w:p w:rsidR="0032266D" w:rsidRPr="0032266D" w:rsidRDefault="0032266D" w:rsidP="0032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266D">
              <w:rPr>
                <w:rFonts w:ascii="Calibri" w:eastAsia="Times New Roman" w:hAnsi="Calibri" w:cs="Calibri"/>
                <w:lang w:eastAsia="ru-RU"/>
              </w:rPr>
              <w:t>Расчетная величина и срок действия тарифа</w:t>
            </w:r>
          </w:p>
        </w:tc>
      </w:tr>
      <w:tr w:rsidR="0032266D" w:rsidRPr="0032266D" w:rsidTr="00BE2CEB">
        <w:tc>
          <w:tcPr>
            <w:tcW w:w="1135" w:type="dxa"/>
            <w:vMerge/>
          </w:tcPr>
          <w:p w:rsidR="0032266D" w:rsidRPr="0032266D" w:rsidRDefault="0032266D" w:rsidP="0032266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977" w:type="dxa"/>
            <w:vMerge/>
          </w:tcPr>
          <w:p w:rsidR="0032266D" w:rsidRPr="0032266D" w:rsidRDefault="0032266D" w:rsidP="0032266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2266D" w:rsidRPr="0032266D" w:rsidRDefault="0032266D" w:rsidP="0032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bookmarkStart w:id="5" w:name="P2481"/>
            <w:bookmarkEnd w:id="5"/>
            <w:proofErr w:type="spellStart"/>
            <w:r w:rsidRPr="0032266D">
              <w:rPr>
                <w:rFonts w:ascii="Calibri" w:eastAsia="Times New Roman" w:hAnsi="Calibri" w:cs="Calibri"/>
                <w:lang w:eastAsia="ru-RU"/>
              </w:rPr>
              <w:t>Одноставочный</w:t>
            </w:r>
            <w:proofErr w:type="spellEnd"/>
            <w:r w:rsidRPr="0032266D">
              <w:rPr>
                <w:rFonts w:ascii="Calibri" w:eastAsia="Times New Roman" w:hAnsi="Calibri" w:cs="Calibri"/>
                <w:lang w:eastAsia="ru-RU"/>
              </w:rPr>
              <w:t xml:space="preserve"> тариф, руб./куб. м</w:t>
            </w:r>
          </w:p>
        </w:tc>
        <w:tc>
          <w:tcPr>
            <w:tcW w:w="2976" w:type="dxa"/>
            <w:gridSpan w:val="2"/>
          </w:tcPr>
          <w:p w:rsidR="0032266D" w:rsidRPr="0032266D" w:rsidRDefault="0032266D" w:rsidP="0032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bookmarkStart w:id="6" w:name="P2482"/>
            <w:bookmarkEnd w:id="6"/>
            <w:proofErr w:type="spellStart"/>
            <w:r w:rsidRPr="0032266D">
              <w:rPr>
                <w:rFonts w:ascii="Calibri" w:eastAsia="Times New Roman" w:hAnsi="Calibri" w:cs="Calibri"/>
                <w:lang w:eastAsia="ru-RU"/>
              </w:rPr>
              <w:t>Двухставочный</w:t>
            </w:r>
            <w:proofErr w:type="spellEnd"/>
            <w:r w:rsidRPr="0032266D">
              <w:rPr>
                <w:rFonts w:ascii="Calibri" w:eastAsia="Times New Roman" w:hAnsi="Calibri" w:cs="Calibri"/>
                <w:lang w:eastAsia="ru-RU"/>
              </w:rPr>
              <w:t xml:space="preserve"> тариф</w:t>
            </w:r>
          </w:p>
        </w:tc>
        <w:tc>
          <w:tcPr>
            <w:tcW w:w="2410" w:type="dxa"/>
            <w:gridSpan w:val="2"/>
          </w:tcPr>
          <w:p w:rsidR="0032266D" w:rsidRPr="0032266D" w:rsidRDefault="0032266D" w:rsidP="0032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266D">
              <w:rPr>
                <w:rFonts w:ascii="Calibri" w:eastAsia="Times New Roman" w:hAnsi="Calibri" w:cs="Calibri"/>
                <w:lang w:eastAsia="ru-RU"/>
              </w:rPr>
              <w:t>Срок действия тарифа</w:t>
            </w:r>
          </w:p>
        </w:tc>
      </w:tr>
      <w:tr w:rsidR="0032266D" w:rsidRPr="0032266D" w:rsidTr="00BE2CEB">
        <w:tc>
          <w:tcPr>
            <w:tcW w:w="1135" w:type="dxa"/>
            <w:vMerge/>
          </w:tcPr>
          <w:p w:rsidR="0032266D" w:rsidRPr="0032266D" w:rsidRDefault="0032266D" w:rsidP="0032266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977" w:type="dxa"/>
            <w:vMerge/>
          </w:tcPr>
          <w:p w:rsidR="0032266D" w:rsidRPr="0032266D" w:rsidRDefault="0032266D" w:rsidP="0032266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vMerge/>
          </w:tcPr>
          <w:p w:rsidR="0032266D" w:rsidRPr="0032266D" w:rsidRDefault="0032266D" w:rsidP="0032266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32266D" w:rsidRPr="0032266D" w:rsidRDefault="0032266D" w:rsidP="0032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266D">
              <w:rPr>
                <w:rFonts w:ascii="Calibri" w:eastAsia="Times New Roman" w:hAnsi="Calibri" w:cs="Calibri"/>
                <w:lang w:eastAsia="ru-RU"/>
              </w:rPr>
              <w:t>ставка платы за объем принятых сточных вод, руб./куб. м</w:t>
            </w:r>
          </w:p>
        </w:tc>
        <w:tc>
          <w:tcPr>
            <w:tcW w:w="1559" w:type="dxa"/>
          </w:tcPr>
          <w:p w:rsidR="0032266D" w:rsidRPr="0032266D" w:rsidRDefault="0032266D" w:rsidP="0032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266D">
              <w:rPr>
                <w:rFonts w:ascii="Calibri" w:eastAsia="Times New Roman" w:hAnsi="Calibri" w:cs="Calibri"/>
                <w:lang w:eastAsia="ru-RU"/>
              </w:rPr>
              <w:t>ставка платы за содержание мощности, руб./куб. м в час</w:t>
            </w:r>
          </w:p>
        </w:tc>
        <w:tc>
          <w:tcPr>
            <w:tcW w:w="1276" w:type="dxa"/>
          </w:tcPr>
          <w:p w:rsidR="0032266D" w:rsidRPr="0032266D" w:rsidRDefault="0032266D" w:rsidP="0032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266D">
              <w:rPr>
                <w:rFonts w:ascii="Calibri" w:eastAsia="Times New Roman" w:hAnsi="Calibri" w:cs="Calibri"/>
                <w:lang w:eastAsia="ru-RU"/>
              </w:rPr>
              <w:t>дата начала</w:t>
            </w:r>
          </w:p>
        </w:tc>
        <w:tc>
          <w:tcPr>
            <w:tcW w:w="1134" w:type="dxa"/>
          </w:tcPr>
          <w:p w:rsidR="0032266D" w:rsidRPr="0032266D" w:rsidRDefault="0032266D" w:rsidP="0032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bookmarkStart w:id="7" w:name="P2487"/>
            <w:bookmarkEnd w:id="7"/>
            <w:r w:rsidRPr="0032266D">
              <w:rPr>
                <w:rFonts w:ascii="Calibri" w:eastAsia="Times New Roman" w:hAnsi="Calibri" w:cs="Calibri"/>
                <w:lang w:eastAsia="ru-RU"/>
              </w:rPr>
              <w:t>дата окончания</w:t>
            </w:r>
          </w:p>
        </w:tc>
      </w:tr>
      <w:tr w:rsidR="0032266D" w:rsidRPr="0032266D" w:rsidTr="00BE2CEB">
        <w:trPr>
          <w:trHeight w:val="269"/>
        </w:trPr>
        <w:tc>
          <w:tcPr>
            <w:tcW w:w="1135" w:type="dxa"/>
            <w:vAlign w:val="center"/>
          </w:tcPr>
          <w:p w:rsidR="0032266D" w:rsidRPr="0032266D" w:rsidRDefault="0032266D" w:rsidP="0032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266D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32266D" w:rsidRPr="0032266D" w:rsidRDefault="0032266D" w:rsidP="0032266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266D">
              <w:rPr>
                <w:rFonts w:ascii="Calibri" w:eastAsia="Times New Roman" w:hAnsi="Calibri" w:cs="Calibri"/>
                <w:lang w:eastAsia="ru-RU"/>
              </w:rPr>
              <w:t>Наименование тарифа</w:t>
            </w:r>
          </w:p>
        </w:tc>
        <w:tc>
          <w:tcPr>
            <w:tcW w:w="6662" w:type="dxa"/>
            <w:gridSpan w:val="5"/>
            <w:vAlign w:val="center"/>
          </w:tcPr>
          <w:p w:rsidR="0032266D" w:rsidRPr="0032266D" w:rsidRDefault="0032266D" w:rsidP="0032266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266D">
              <w:rPr>
                <w:rFonts w:ascii="Calibri" w:eastAsia="Times New Roman" w:hAnsi="Calibri" w:cs="Calibri"/>
                <w:lang w:eastAsia="ru-RU"/>
              </w:rPr>
              <w:t>Тариф на транспортировку сточных вод</w:t>
            </w:r>
          </w:p>
        </w:tc>
      </w:tr>
      <w:tr w:rsidR="0032266D" w:rsidRPr="0032266D" w:rsidTr="00BE2CEB">
        <w:trPr>
          <w:trHeight w:val="269"/>
        </w:trPr>
        <w:tc>
          <w:tcPr>
            <w:tcW w:w="1135" w:type="dxa"/>
            <w:vAlign w:val="center"/>
          </w:tcPr>
          <w:p w:rsidR="0032266D" w:rsidRPr="0032266D" w:rsidRDefault="0032266D" w:rsidP="0032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266D">
              <w:rPr>
                <w:rFonts w:ascii="Calibri" w:eastAsia="Times New Roman" w:hAnsi="Calibri" w:cs="Calibri"/>
                <w:lang w:eastAsia="ru-RU"/>
              </w:rPr>
              <w:t>1.1</w:t>
            </w:r>
          </w:p>
        </w:tc>
        <w:tc>
          <w:tcPr>
            <w:tcW w:w="2977" w:type="dxa"/>
            <w:vAlign w:val="center"/>
          </w:tcPr>
          <w:p w:rsidR="0032266D" w:rsidRPr="0032266D" w:rsidRDefault="0032266D" w:rsidP="0032266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266D">
              <w:rPr>
                <w:rFonts w:ascii="Calibri" w:eastAsia="Times New Roman" w:hAnsi="Calibri" w:cs="Calibri"/>
                <w:lang w:eastAsia="ru-RU"/>
              </w:rPr>
              <w:t>территория действия тарифа</w:t>
            </w:r>
          </w:p>
        </w:tc>
        <w:tc>
          <w:tcPr>
            <w:tcW w:w="6662" w:type="dxa"/>
            <w:gridSpan w:val="5"/>
            <w:vAlign w:val="center"/>
          </w:tcPr>
          <w:p w:rsidR="0032266D" w:rsidRPr="0032266D" w:rsidRDefault="0032266D" w:rsidP="0032266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266D">
              <w:rPr>
                <w:rFonts w:ascii="Calibri" w:eastAsia="Times New Roman" w:hAnsi="Calibri" w:cs="Calibri"/>
                <w:lang w:eastAsia="ru-RU"/>
              </w:rPr>
              <w:t>без дифференциации</w:t>
            </w:r>
          </w:p>
        </w:tc>
      </w:tr>
      <w:tr w:rsidR="0032266D" w:rsidRPr="0032266D" w:rsidTr="00BE2CEB">
        <w:trPr>
          <w:trHeight w:val="164"/>
        </w:trPr>
        <w:tc>
          <w:tcPr>
            <w:tcW w:w="1135" w:type="dxa"/>
            <w:vAlign w:val="center"/>
          </w:tcPr>
          <w:p w:rsidR="0032266D" w:rsidRPr="0032266D" w:rsidRDefault="0032266D" w:rsidP="0032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266D">
              <w:rPr>
                <w:rFonts w:ascii="Calibri" w:eastAsia="Times New Roman" w:hAnsi="Calibri" w:cs="Calibri"/>
                <w:lang w:eastAsia="ru-RU"/>
              </w:rPr>
              <w:t>1.1.1</w:t>
            </w:r>
          </w:p>
        </w:tc>
        <w:tc>
          <w:tcPr>
            <w:tcW w:w="2977" w:type="dxa"/>
            <w:vAlign w:val="center"/>
          </w:tcPr>
          <w:p w:rsidR="0032266D" w:rsidRPr="0032266D" w:rsidRDefault="0032266D" w:rsidP="0032266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266D">
              <w:rPr>
                <w:rFonts w:ascii="Calibri" w:eastAsia="Times New Roman" w:hAnsi="Calibri" w:cs="Calibri"/>
                <w:lang w:eastAsia="ru-RU"/>
              </w:rPr>
              <w:t>наименование централизованной системы водоотведения</w:t>
            </w:r>
          </w:p>
        </w:tc>
        <w:tc>
          <w:tcPr>
            <w:tcW w:w="6662" w:type="dxa"/>
            <w:gridSpan w:val="5"/>
            <w:vAlign w:val="center"/>
          </w:tcPr>
          <w:p w:rsidR="0032266D" w:rsidRPr="0032266D" w:rsidRDefault="005E1257" w:rsidP="0032266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E1257">
              <w:rPr>
                <w:rFonts w:ascii="Calibri" w:eastAsia="Times New Roman" w:hAnsi="Calibri" w:cs="Calibri"/>
                <w:lang w:eastAsia="ru-RU"/>
              </w:rPr>
              <w:t>Курская ТЭЦ-1</w:t>
            </w:r>
          </w:p>
        </w:tc>
      </w:tr>
      <w:tr w:rsidR="0032266D" w:rsidRPr="0032266D" w:rsidTr="00BE2CEB">
        <w:trPr>
          <w:trHeight w:val="269"/>
        </w:trPr>
        <w:tc>
          <w:tcPr>
            <w:tcW w:w="1135" w:type="dxa"/>
            <w:vAlign w:val="center"/>
          </w:tcPr>
          <w:p w:rsidR="0032266D" w:rsidRPr="0032266D" w:rsidRDefault="0032266D" w:rsidP="0032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266D">
              <w:rPr>
                <w:rFonts w:ascii="Calibri" w:eastAsia="Times New Roman" w:hAnsi="Calibri" w:cs="Calibri"/>
                <w:lang w:eastAsia="ru-RU"/>
              </w:rPr>
              <w:t>1.1.1.1</w:t>
            </w:r>
          </w:p>
        </w:tc>
        <w:tc>
          <w:tcPr>
            <w:tcW w:w="2977" w:type="dxa"/>
            <w:vAlign w:val="center"/>
          </w:tcPr>
          <w:p w:rsidR="0032266D" w:rsidRPr="0032266D" w:rsidRDefault="0032266D" w:rsidP="0032266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266D">
              <w:rPr>
                <w:rFonts w:ascii="Calibri" w:eastAsia="Times New Roman" w:hAnsi="Calibri" w:cs="Calibri"/>
                <w:lang w:eastAsia="ru-RU"/>
              </w:rPr>
              <w:t>наименование признака дифференциации</w:t>
            </w:r>
          </w:p>
        </w:tc>
        <w:tc>
          <w:tcPr>
            <w:tcW w:w="6662" w:type="dxa"/>
            <w:gridSpan w:val="5"/>
            <w:vAlign w:val="center"/>
          </w:tcPr>
          <w:p w:rsidR="0032266D" w:rsidRPr="0032266D" w:rsidRDefault="0032266D" w:rsidP="0032266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266D">
              <w:rPr>
                <w:rFonts w:ascii="Calibri" w:eastAsia="Times New Roman" w:hAnsi="Calibri" w:cs="Calibri"/>
                <w:lang w:eastAsia="ru-RU"/>
              </w:rPr>
              <w:t>без дифференциации</w:t>
            </w:r>
          </w:p>
        </w:tc>
      </w:tr>
      <w:tr w:rsidR="0032266D" w:rsidRPr="0032266D" w:rsidTr="00BE2CEB">
        <w:trPr>
          <w:trHeight w:val="269"/>
        </w:trPr>
        <w:tc>
          <w:tcPr>
            <w:tcW w:w="1135" w:type="dxa"/>
            <w:vAlign w:val="center"/>
          </w:tcPr>
          <w:p w:rsidR="0032266D" w:rsidRPr="0032266D" w:rsidRDefault="0032266D" w:rsidP="0032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266D">
              <w:rPr>
                <w:rFonts w:ascii="Calibri" w:eastAsia="Times New Roman" w:hAnsi="Calibri" w:cs="Calibri"/>
                <w:lang w:eastAsia="ru-RU"/>
              </w:rPr>
              <w:t>1.1.1.1.1</w:t>
            </w:r>
          </w:p>
        </w:tc>
        <w:tc>
          <w:tcPr>
            <w:tcW w:w="2977" w:type="dxa"/>
            <w:vAlign w:val="center"/>
          </w:tcPr>
          <w:p w:rsidR="0032266D" w:rsidRPr="0032266D" w:rsidRDefault="0032266D" w:rsidP="0032266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266D">
              <w:rPr>
                <w:rFonts w:ascii="Calibri" w:eastAsia="Times New Roman" w:hAnsi="Calibri" w:cs="Calibri"/>
                <w:lang w:eastAsia="ru-RU"/>
              </w:rPr>
              <w:t>группа потребителей</w:t>
            </w:r>
          </w:p>
        </w:tc>
        <w:tc>
          <w:tcPr>
            <w:tcW w:w="6662" w:type="dxa"/>
            <w:gridSpan w:val="5"/>
            <w:vAlign w:val="center"/>
          </w:tcPr>
          <w:p w:rsidR="0032266D" w:rsidRPr="0032266D" w:rsidRDefault="0032266D" w:rsidP="0032266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266D">
              <w:rPr>
                <w:rFonts w:ascii="Calibri" w:eastAsia="Times New Roman" w:hAnsi="Calibri" w:cs="Calibri"/>
                <w:lang w:eastAsia="ru-RU"/>
              </w:rPr>
              <w:t>без дифференциации</w:t>
            </w:r>
          </w:p>
        </w:tc>
      </w:tr>
      <w:tr w:rsidR="004D4AA0" w:rsidRPr="0032266D" w:rsidTr="00844E9F">
        <w:trPr>
          <w:trHeight w:val="269"/>
        </w:trPr>
        <w:tc>
          <w:tcPr>
            <w:tcW w:w="1135" w:type="dxa"/>
            <w:vAlign w:val="center"/>
          </w:tcPr>
          <w:p w:rsidR="004D4AA0" w:rsidRPr="0032266D" w:rsidRDefault="004D4AA0" w:rsidP="004D4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266D">
              <w:rPr>
                <w:rFonts w:ascii="Calibri" w:eastAsia="Times New Roman" w:hAnsi="Calibri" w:cs="Calibri"/>
                <w:lang w:eastAsia="ru-RU"/>
              </w:rPr>
              <w:t>1.1.1.1.1.1</w:t>
            </w:r>
          </w:p>
        </w:tc>
        <w:tc>
          <w:tcPr>
            <w:tcW w:w="2977" w:type="dxa"/>
            <w:vAlign w:val="center"/>
          </w:tcPr>
          <w:p w:rsidR="004D4AA0" w:rsidRPr="0032266D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266D">
              <w:rPr>
                <w:rFonts w:ascii="Calibri" w:eastAsia="Times New Roman" w:hAnsi="Calibri" w:cs="Calibri"/>
                <w:lang w:eastAsia="ru-RU"/>
              </w:rPr>
              <w:t>значение признака дифференциации</w:t>
            </w:r>
          </w:p>
        </w:tc>
        <w:tc>
          <w:tcPr>
            <w:tcW w:w="1276" w:type="dxa"/>
            <w:vAlign w:val="center"/>
          </w:tcPr>
          <w:p w:rsidR="004D4AA0" w:rsidRPr="0032266D" w:rsidRDefault="00844E9F" w:rsidP="0084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18,86</w:t>
            </w:r>
          </w:p>
        </w:tc>
        <w:tc>
          <w:tcPr>
            <w:tcW w:w="1417" w:type="dxa"/>
          </w:tcPr>
          <w:p w:rsidR="004D4AA0" w:rsidRPr="0032266D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59" w:type="dxa"/>
          </w:tcPr>
          <w:p w:rsidR="004D4AA0" w:rsidRPr="0032266D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01.01.2026</w:t>
            </w:r>
          </w:p>
        </w:tc>
        <w:tc>
          <w:tcPr>
            <w:tcW w:w="1134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31.12.2026</w:t>
            </w:r>
          </w:p>
        </w:tc>
      </w:tr>
    </w:tbl>
    <w:p w:rsidR="003214BC" w:rsidRDefault="003214BC" w:rsidP="009270F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</w:p>
    <w:p w:rsidR="009270FA" w:rsidRPr="009270FA" w:rsidRDefault="009270FA" w:rsidP="009270F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  <w:bookmarkStart w:id="8" w:name="_GoBack"/>
      <w:bookmarkEnd w:id="8"/>
      <w:r w:rsidRPr="009270FA">
        <w:rPr>
          <w:rFonts w:ascii="Calibri" w:eastAsia="Times New Roman" w:hAnsi="Calibri" w:cs="Calibri"/>
          <w:lang w:eastAsia="ru-RU"/>
        </w:rPr>
        <w:t>Форма 13</w:t>
      </w:r>
      <w:r>
        <w:rPr>
          <w:rFonts w:ascii="Calibri" w:eastAsia="Times New Roman" w:hAnsi="Calibri" w:cs="Calibri"/>
          <w:lang w:eastAsia="ru-RU"/>
        </w:rPr>
        <w:t xml:space="preserve">. </w:t>
      </w:r>
      <w:r w:rsidRPr="009270FA">
        <w:rPr>
          <w:rFonts w:ascii="Calibri" w:eastAsia="Times New Roman" w:hAnsi="Calibri" w:cs="Calibri"/>
          <w:lang w:eastAsia="ru-RU"/>
        </w:rPr>
        <w:t>Информация</w:t>
      </w:r>
      <w:r>
        <w:rPr>
          <w:rFonts w:ascii="Calibri" w:eastAsia="Times New Roman" w:hAnsi="Calibri" w:cs="Calibri"/>
          <w:lang w:eastAsia="ru-RU"/>
        </w:rPr>
        <w:t xml:space="preserve"> </w:t>
      </w:r>
      <w:r w:rsidRPr="009270FA">
        <w:rPr>
          <w:rFonts w:ascii="Calibri" w:eastAsia="Times New Roman" w:hAnsi="Calibri" w:cs="Calibri"/>
          <w:lang w:eastAsia="ru-RU"/>
        </w:rPr>
        <w:t>о предложении организации холодного водоснабжения</w:t>
      </w:r>
      <w:r>
        <w:rPr>
          <w:rFonts w:ascii="Calibri" w:eastAsia="Times New Roman" w:hAnsi="Calibri" w:cs="Calibri"/>
          <w:lang w:eastAsia="ru-RU"/>
        </w:rPr>
        <w:t xml:space="preserve"> </w:t>
      </w:r>
      <w:r w:rsidRPr="009270FA">
        <w:rPr>
          <w:rFonts w:ascii="Calibri" w:eastAsia="Times New Roman" w:hAnsi="Calibri" w:cs="Calibri"/>
          <w:lang w:eastAsia="ru-RU"/>
        </w:rPr>
        <w:t>об установлении расчетной величины тарифов в сфере холодного</w:t>
      </w:r>
      <w:r>
        <w:rPr>
          <w:rFonts w:ascii="Calibri" w:eastAsia="Times New Roman" w:hAnsi="Calibri" w:cs="Calibri"/>
          <w:lang w:eastAsia="ru-RU"/>
        </w:rPr>
        <w:t xml:space="preserve"> </w:t>
      </w:r>
      <w:r w:rsidRPr="009270FA">
        <w:rPr>
          <w:rFonts w:ascii="Calibri" w:eastAsia="Times New Roman" w:hAnsi="Calibri" w:cs="Calibri"/>
          <w:lang w:eastAsia="ru-RU"/>
        </w:rPr>
        <w:t>водоснабжения на очередной период регулирования</w:t>
      </w:r>
      <w:r>
        <w:rPr>
          <w:rFonts w:ascii="Calibri" w:eastAsia="Times New Roman" w:hAnsi="Calibri" w:cs="Calibri"/>
          <w:lang w:eastAsia="ru-RU"/>
        </w:rPr>
        <w:t xml:space="preserve"> (питьевая вода)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1276"/>
        <w:gridCol w:w="1417"/>
        <w:gridCol w:w="1560"/>
        <w:gridCol w:w="1134"/>
        <w:gridCol w:w="1417"/>
      </w:tblGrid>
      <w:tr w:rsidR="009270FA" w:rsidRPr="009270FA" w:rsidTr="009270FA">
        <w:tc>
          <w:tcPr>
            <w:tcW w:w="10774" w:type="dxa"/>
            <w:gridSpan w:val="7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Параметры формы</w:t>
            </w:r>
          </w:p>
        </w:tc>
      </w:tr>
      <w:tr w:rsidR="009270FA" w:rsidRPr="009270FA" w:rsidTr="009270FA">
        <w:tc>
          <w:tcPr>
            <w:tcW w:w="1135" w:type="dxa"/>
            <w:vMerge w:val="restart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N п/п</w:t>
            </w:r>
          </w:p>
        </w:tc>
        <w:tc>
          <w:tcPr>
            <w:tcW w:w="2835" w:type="dxa"/>
            <w:vMerge w:val="restart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bookmarkStart w:id="9" w:name="P1220"/>
            <w:bookmarkEnd w:id="9"/>
            <w:r w:rsidRPr="009270FA">
              <w:rPr>
                <w:rFonts w:ascii="Calibri" w:eastAsia="Times New Roman" w:hAnsi="Calibri" w:cs="Calibri"/>
                <w:lang w:eastAsia="ru-RU"/>
              </w:rPr>
              <w:t>Параметр дифференциации тарифа</w:t>
            </w:r>
          </w:p>
        </w:tc>
        <w:tc>
          <w:tcPr>
            <w:tcW w:w="6804" w:type="dxa"/>
            <w:gridSpan w:val="5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Срок действия тарифа</w:t>
            </w:r>
          </w:p>
        </w:tc>
      </w:tr>
      <w:tr w:rsidR="009270FA" w:rsidRPr="009270FA" w:rsidTr="009270FA">
        <w:tc>
          <w:tcPr>
            <w:tcW w:w="1135" w:type="dxa"/>
            <w:vMerge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835" w:type="dxa"/>
            <w:vMerge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bookmarkStart w:id="10" w:name="P1222"/>
            <w:bookmarkEnd w:id="10"/>
            <w:proofErr w:type="spellStart"/>
            <w:r w:rsidRPr="009270FA">
              <w:rPr>
                <w:rFonts w:ascii="Calibri" w:eastAsia="Times New Roman" w:hAnsi="Calibri" w:cs="Calibri"/>
                <w:lang w:eastAsia="ru-RU"/>
              </w:rPr>
              <w:t>Одноставочный</w:t>
            </w:r>
            <w:proofErr w:type="spellEnd"/>
            <w:r w:rsidRPr="009270FA">
              <w:rPr>
                <w:rFonts w:ascii="Calibri" w:eastAsia="Times New Roman" w:hAnsi="Calibri" w:cs="Calibri"/>
                <w:lang w:eastAsia="ru-RU"/>
              </w:rPr>
              <w:t xml:space="preserve"> тариф, руб./куб. м</w:t>
            </w:r>
          </w:p>
        </w:tc>
        <w:tc>
          <w:tcPr>
            <w:tcW w:w="2977" w:type="dxa"/>
            <w:gridSpan w:val="2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bookmarkStart w:id="11" w:name="P1223"/>
            <w:bookmarkEnd w:id="11"/>
            <w:proofErr w:type="spellStart"/>
            <w:r w:rsidRPr="009270FA">
              <w:rPr>
                <w:rFonts w:ascii="Calibri" w:eastAsia="Times New Roman" w:hAnsi="Calibri" w:cs="Calibri"/>
                <w:lang w:eastAsia="ru-RU"/>
              </w:rPr>
              <w:t>Двухставочный</w:t>
            </w:r>
            <w:proofErr w:type="spellEnd"/>
            <w:r w:rsidRPr="009270FA">
              <w:rPr>
                <w:rFonts w:ascii="Calibri" w:eastAsia="Times New Roman" w:hAnsi="Calibri" w:cs="Calibri"/>
                <w:lang w:eastAsia="ru-RU"/>
              </w:rPr>
              <w:t xml:space="preserve"> тариф</w:t>
            </w:r>
          </w:p>
        </w:tc>
        <w:tc>
          <w:tcPr>
            <w:tcW w:w="2551" w:type="dxa"/>
            <w:gridSpan w:val="2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Срок действия</w:t>
            </w:r>
          </w:p>
        </w:tc>
      </w:tr>
      <w:tr w:rsidR="009270FA" w:rsidRPr="009270FA" w:rsidTr="009270FA">
        <w:tc>
          <w:tcPr>
            <w:tcW w:w="1135" w:type="dxa"/>
            <w:vMerge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835" w:type="dxa"/>
            <w:vMerge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vMerge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ставка платы за объем поданной воды, руб./куб. м</w:t>
            </w:r>
          </w:p>
        </w:tc>
        <w:tc>
          <w:tcPr>
            <w:tcW w:w="1560" w:type="dxa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ставка платы за содержание мощности, руб./куб. м в час</w:t>
            </w:r>
          </w:p>
        </w:tc>
        <w:tc>
          <w:tcPr>
            <w:tcW w:w="1134" w:type="dxa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дата начала</w:t>
            </w:r>
          </w:p>
        </w:tc>
        <w:tc>
          <w:tcPr>
            <w:tcW w:w="1417" w:type="dxa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bookmarkStart w:id="12" w:name="P1228"/>
            <w:bookmarkEnd w:id="12"/>
            <w:r w:rsidRPr="009270FA">
              <w:rPr>
                <w:rFonts w:ascii="Calibri" w:eastAsia="Times New Roman" w:hAnsi="Calibri" w:cs="Calibri"/>
                <w:lang w:eastAsia="ru-RU"/>
              </w:rPr>
              <w:t>дата окончания</w:t>
            </w:r>
          </w:p>
        </w:tc>
      </w:tr>
      <w:tr w:rsidR="009270FA" w:rsidRPr="009270FA" w:rsidTr="009270FA">
        <w:trPr>
          <w:trHeight w:val="269"/>
        </w:trPr>
        <w:tc>
          <w:tcPr>
            <w:tcW w:w="1135" w:type="dxa"/>
            <w:vAlign w:val="center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Наименование тарифа</w:t>
            </w:r>
          </w:p>
        </w:tc>
        <w:tc>
          <w:tcPr>
            <w:tcW w:w="6804" w:type="dxa"/>
            <w:gridSpan w:val="5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Тариф на питьевую воду для</w:t>
            </w:r>
            <w:r w:rsidR="00844E9F">
              <w:rPr>
                <w:rFonts w:ascii="Calibri" w:eastAsia="Times New Roman" w:hAnsi="Calibri" w:cs="Calibri"/>
                <w:lang w:eastAsia="ru-RU"/>
              </w:rPr>
              <w:t xml:space="preserve"> потребителей филиала АО "РИР </w:t>
            </w:r>
            <w:proofErr w:type="spellStart"/>
            <w:r w:rsidR="00844E9F">
              <w:rPr>
                <w:rFonts w:ascii="Calibri" w:eastAsia="Times New Roman" w:hAnsi="Calibri" w:cs="Calibri"/>
                <w:lang w:eastAsia="ru-RU"/>
              </w:rPr>
              <w:t>Энерго</w:t>
            </w:r>
            <w:proofErr w:type="spellEnd"/>
            <w:r w:rsidRPr="009270FA">
              <w:rPr>
                <w:rFonts w:ascii="Calibri" w:eastAsia="Times New Roman" w:hAnsi="Calibri" w:cs="Calibri"/>
                <w:lang w:eastAsia="ru-RU"/>
              </w:rPr>
              <w:t>" - "Курская генерация"</w:t>
            </w:r>
          </w:p>
        </w:tc>
      </w:tr>
      <w:tr w:rsidR="009270FA" w:rsidRPr="009270FA" w:rsidTr="009270FA">
        <w:trPr>
          <w:trHeight w:val="269"/>
        </w:trPr>
        <w:tc>
          <w:tcPr>
            <w:tcW w:w="1135" w:type="dxa"/>
            <w:vAlign w:val="center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1.1</w:t>
            </w:r>
          </w:p>
        </w:tc>
        <w:tc>
          <w:tcPr>
            <w:tcW w:w="2835" w:type="dxa"/>
            <w:vAlign w:val="center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территория действия тарифа</w:t>
            </w:r>
          </w:p>
        </w:tc>
        <w:tc>
          <w:tcPr>
            <w:tcW w:w="6804" w:type="dxa"/>
            <w:gridSpan w:val="5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без дифференциации</w:t>
            </w:r>
          </w:p>
        </w:tc>
      </w:tr>
      <w:tr w:rsidR="009270FA" w:rsidRPr="009270FA" w:rsidTr="009270FA">
        <w:trPr>
          <w:trHeight w:val="143"/>
        </w:trPr>
        <w:tc>
          <w:tcPr>
            <w:tcW w:w="1135" w:type="dxa"/>
            <w:vAlign w:val="center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1.1.1</w:t>
            </w:r>
          </w:p>
        </w:tc>
        <w:tc>
          <w:tcPr>
            <w:tcW w:w="2835" w:type="dxa"/>
            <w:vAlign w:val="center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6804" w:type="dxa"/>
            <w:gridSpan w:val="5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Курская ТЭЦ-1</w:t>
            </w:r>
          </w:p>
        </w:tc>
      </w:tr>
      <w:tr w:rsidR="009270FA" w:rsidRPr="009270FA" w:rsidTr="009270FA">
        <w:trPr>
          <w:trHeight w:val="269"/>
        </w:trPr>
        <w:tc>
          <w:tcPr>
            <w:tcW w:w="1135" w:type="dxa"/>
            <w:vAlign w:val="center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1.1.1.1</w:t>
            </w:r>
          </w:p>
        </w:tc>
        <w:tc>
          <w:tcPr>
            <w:tcW w:w="2835" w:type="dxa"/>
            <w:vAlign w:val="center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наименование признака дифференциации</w:t>
            </w:r>
          </w:p>
        </w:tc>
        <w:tc>
          <w:tcPr>
            <w:tcW w:w="6804" w:type="dxa"/>
            <w:gridSpan w:val="5"/>
          </w:tcPr>
          <w:p w:rsidR="009270FA" w:rsidRPr="009270FA" w:rsidRDefault="005E1257" w:rsidP="009270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E1257">
              <w:rPr>
                <w:rFonts w:ascii="Calibri" w:eastAsia="Times New Roman" w:hAnsi="Calibri" w:cs="Calibri"/>
                <w:lang w:eastAsia="ru-RU"/>
              </w:rPr>
              <w:t>без дифференциации</w:t>
            </w:r>
          </w:p>
        </w:tc>
      </w:tr>
      <w:tr w:rsidR="009270FA" w:rsidRPr="009270FA" w:rsidTr="009270FA">
        <w:trPr>
          <w:trHeight w:val="269"/>
        </w:trPr>
        <w:tc>
          <w:tcPr>
            <w:tcW w:w="1135" w:type="dxa"/>
            <w:vAlign w:val="center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1.1.1.1.1</w:t>
            </w:r>
          </w:p>
        </w:tc>
        <w:tc>
          <w:tcPr>
            <w:tcW w:w="2835" w:type="dxa"/>
            <w:vAlign w:val="center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группа потребителей</w:t>
            </w:r>
          </w:p>
        </w:tc>
        <w:tc>
          <w:tcPr>
            <w:tcW w:w="6804" w:type="dxa"/>
            <w:gridSpan w:val="5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без дифференциации</w:t>
            </w:r>
          </w:p>
        </w:tc>
      </w:tr>
      <w:tr w:rsidR="004D4AA0" w:rsidRPr="009270FA" w:rsidTr="00844E9F">
        <w:trPr>
          <w:trHeight w:val="269"/>
        </w:trPr>
        <w:tc>
          <w:tcPr>
            <w:tcW w:w="1135" w:type="dxa"/>
            <w:vAlign w:val="center"/>
          </w:tcPr>
          <w:p w:rsidR="004D4AA0" w:rsidRPr="009270FA" w:rsidRDefault="004D4AA0" w:rsidP="004D4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1.1.1.1.1.1</w:t>
            </w:r>
          </w:p>
        </w:tc>
        <w:tc>
          <w:tcPr>
            <w:tcW w:w="2835" w:type="dxa"/>
            <w:vAlign w:val="center"/>
          </w:tcPr>
          <w:p w:rsidR="004D4AA0" w:rsidRPr="009270FA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значение признака дифференциации</w:t>
            </w:r>
          </w:p>
        </w:tc>
        <w:tc>
          <w:tcPr>
            <w:tcW w:w="1276" w:type="dxa"/>
            <w:vAlign w:val="center"/>
          </w:tcPr>
          <w:p w:rsidR="004D4AA0" w:rsidRPr="009270FA" w:rsidRDefault="00844E9F" w:rsidP="0084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76,41</w:t>
            </w:r>
          </w:p>
        </w:tc>
        <w:tc>
          <w:tcPr>
            <w:tcW w:w="1417" w:type="dxa"/>
          </w:tcPr>
          <w:p w:rsidR="004D4AA0" w:rsidRPr="009270FA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60" w:type="dxa"/>
          </w:tcPr>
          <w:p w:rsidR="004D4AA0" w:rsidRPr="009270FA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01.01.2026</w:t>
            </w:r>
          </w:p>
        </w:tc>
        <w:tc>
          <w:tcPr>
            <w:tcW w:w="1417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31.12.2026</w:t>
            </w:r>
          </w:p>
        </w:tc>
      </w:tr>
    </w:tbl>
    <w:p w:rsidR="009270FA" w:rsidRDefault="009270FA" w:rsidP="009270FA">
      <w:pPr>
        <w:widowControl w:val="0"/>
        <w:autoSpaceDE w:val="0"/>
        <w:autoSpaceDN w:val="0"/>
        <w:spacing w:after="0" w:line="240" w:lineRule="auto"/>
        <w:outlineLvl w:val="1"/>
      </w:pPr>
    </w:p>
    <w:p w:rsidR="009270FA" w:rsidRPr="009270FA" w:rsidRDefault="009270FA" w:rsidP="009270F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lang w:eastAsia="ru-RU"/>
        </w:rPr>
      </w:pPr>
      <w:r w:rsidRPr="009270FA">
        <w:rPr>
          <w:rFonts w:ascii="Calibri" w:eastAsia="Times New Roman" w:hAnsi="Calibri" w:cs="Calibri"/>
          <w:lang w:eastAsia="ru-RU"/>
        </w:rPr>
        <w:t>Форма 13</w:t>
      </w:r>
      <w:r>
        <w:rPr>
          <w:rFonts w:ascii="Calibri" w:eastAsia="Times New Roman" w:hAnsi="Calibri" w:cs="Calibri"/>
          <w:lang w:eastAsia="ru-RU"/>
        </w:rPr>
        <w:t xml:space="preserve">. </w:t>
      </w:r>
      <w:r w:rsidRPr="009270FA">
        <w:rPr>
          <w:rFonts w:ascii="Calibri" w:eastAsia="Times New Roman" w:hAnsi="Calibri" w:cs="Calibri"/>
          <w:lang w:eastAsia="ru-RU"/>
        </w:rPr>
        <w:t>Информация</w:t>
      </w:r>
      <w:r>
        <w:rPr>
          <w:rFonts w:ascii="Calibri" w:eastAsia="Times New Roman" w:hAnsi="Calibri" w:cs="Calibri"/>
          <w:lang w:eastAsia="ru-RU"/>
        </w:rPr>
        <w:t xml:space="preserve"> </w:t>
      </w:r>
      <w:r w:rsidRPr="009270FA">
        <w:rPr>
          <w:rFonts w:ascii="Calibri" w:eastAsia="Times New Roman" w:hAnsi="Calibri" w:cs="Calibri"/>
          <w:lang w:eastAsia="ru-RU"/>
        </w:rPr>
        <w:t>о предложении организации холодного водоснабжения</w:t>
      </w:r>
      <w:r>
        <w:rPr>
          <w:rFonts w:ascii="Calibri" w:eastAsia="Times New Roman" w:hAnsi="Calibri" w:cs="Calibri"/>
          <w:lang w:eastAsia="ru-RU"/>
        </w:rPr>
        <w:t xml:space="preserve"> </w:t>
      </w:r>
      <w:r w:rsidRPr="009270FA">
        <w:rPr>
          <w:rFonts w:ascii="Calibri" w:eastAsia="Times New Roman" w:hAnsi="Calibri" w:cs="Calibri"/>
          <w:lang w:eastAsia="ru-RU"/>
        </w:rPr>
        <w:t>об установлении расчетной величины тарифов в сфере холодного</w:t>
      </w:r>
      <w:r>
        <w:rPr>
          <w:rFonts w:ascii="Calibri" w:eastAsia="Times New Roman" w:hAnsi="Calibri" w:cs="Calibri"/>
          <w:lang w:eastAsia="ru-RU"/>
        </w:rPr>
        <w:t xml:space="preserve"> </w:t>
      </w:r>
      <w:r w:rsidRPr="009270FA">
        <w:rPr>
          <w:rFonts w:ascii="Calibri" w:eastAsia="Times New Roman" w:hAnsi="Calibri" w:cs="Calibri"/>
          <w:lang w:eastAsia="ru-RU"/>
        </w:rPr>
        <w:t>водоснабжения на очередной период регулирования</w:t>
      </w:r>
      <w:r>
        <w:rPr>
          <w:rFonts w:ascii="Calibri" w:eastAsia="Times New Roman" w:hAnsi="Calibri" w:cs="Calibri"/>
          <w:lang w:eastAsia="ru-RU"/>
        </w:rPr>
        <w:t xml:space="preserve"> (техническая вода)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1276"/>
        <w:gridCol w:w="1417"/>
        <w:gridCol w:w="1560"/>
        <w:gridCol w:w="1134"/>
        <w:gridCol w:w="1417"/>
      </w:tblGrid>
      <w:tr w:rsidR="009270FA" w:rsidRPr="009270FA" w:rsidTr="009270FA">
        <w:tc>
          <w:tcPr>
            <w:tcW w:w="10774" w:type="dxa"/>
            <w:gridSpan w:val="7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Параметры формы</w:t>
            </w:r>
          </w:p>
        </w:tc>
      </w:tr>
      <w:tr w:rsidR="009270FA" w:rsidRPr="009270FA" w:rsidTr="009270FA">
        <w:tc>
          <w:tcPr>
            <w:tcW w:w="1135" w:type="dxa"/>
            <w:vMerge w:val="restart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N п/п</w:t>
            </w:r>
          </w:p>
        </w:tc>
        <w:tc>
          <w:tcPr>
            <w:tcW w:w="2835" w:type="dxa"/>
            <w:vMerge w:val="restart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Параметр дифференциации тарифа</w:t>
            </w:r>
          </w:p>
        </w:tc>
        <w:tc>
          <w:tcPr>
            <w:tcW w:w="6804" w:type="dxa"/>
            <w:gridSpan w:val="5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Срок действия тарифа</w:t>
            </w:r>
          </w:p>
        </w:tc>
      </w:tr>
      <w:tr w:rsidR="009270FA" w:rsidRPr="009270FA" w:rsidTr="009270FA">
        <w:tc>
          <w:tcPr>
            <w:tcW w:w="1135" w:type="dxa"/>
            <w:vMerge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835" w:type="dxa"/>
            <w:vMerge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9270FA">
              <w:rPr>
                <w:rFonts w:ascii="Calibri" w:eastAsia="Times New Roman" w:hAnsi="Calibri" w:cs="Calibri"/>
                <w:lang w:eastAsia="ru-RU"/>
              </w:rPr>
              <w:t>Одноставочный</w:t>
            </w:r>
            <w:proofErr w:type="spellEnd"/>
            <w:r w:rsidRPr="009270FA">
              <w:rPr>
                <w:rFonts w:ascii="Calibri" w:eastAsia="Times New Roman" w:hAnsi="Calibri" w:cs="Calibri"/>
                <w:lang w:eastAsia="ru-RU"/>
              </w:rPr>
              <w:t xml:space="preserve"> тариф, руб./куб. м</w:t>
            </w:r>
          </w:p>
        </w:tc>
        <w:tc>
          <w:tcPr>
            <w:tcW w:w="2977" w:type="dxa"/>
            <w:gridSpan w:val="2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9270FA">
              <w:rPr>
                <w:rFonts w:ascii="Calibri" w:eastAsia="Times New Roman" w:hAnsi="Calibri" w:cs="Calibri"/>
                <w:lang w:eastAsia="ru-RU"/>
              </w:rPr>
              <w:t>Двухставочный</w:t>
            </w:r>
            <w:proofErr w:type="spellEnd"/>
            <w:r w:rsidRPr="009270FA">
              <w:rPr>
                <w:rFonts w:ascii="Calibri" w:eastAsia="Times New Roman" w:hAnsi="Calibri" w:cs="Calibri"/>
                <w:lang w:eastAsia="ru-RU"/>
              </w:rPr>
              <w:t xml:space="preserve"> тариф</w:t>
            </w:r>
          </w:p>
        </w:tc>
        <w:tc>
          <w:tcPr>
            <w:tcW w:w="2551" w:type="dxa"/>
            <w:gridSpan w:val="2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Срок действия</w:t>
            </w:r>
          </w:p>
        </w:tc>
      </w:tr>
      <w:tr w:rsidR="009270FA" w:rsidRPr="009270FA" w:rsidTr="009270FA">
        <w:tc>
          <w:tcPr>
            <w:tcW w:w="1135" w:type="dxa"/>
            <w:vMerge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835" w:type="dxa"/>
            <w:vMerge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vMerge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ставка платы за объем поданной воды, руб./куб. м</w:t>
            </w:r>
          </w:p>
        </w:tc>
        <w:tc>
          <w:tcPr>
            <w:tcW w:w="1560" w:type="dxa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ставка платы за содержание мощности, руб./куб. м в час</w:t>
            </w:r>
          </w:p>
        </w:tc>
        <w:tc>
          <w:tcPr>
            <w:tcW w:w="1134" w:type="dxa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дата начала</w:t>
            </w:r>
          </w:p>
        </w:tc>
        <w:tc>
          <w:tcPr>
            <w:tcW w:w="1417" w:type="dxa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дата окончания</w:t>
            </w:r>
          </w:p>
        </w:tc>
      </w:tr>
      <w:tr w:rsidR="009270FA" w:rsidRPr="009270FA" w:rsidTr="009270FA">
        <w:trPr>
          <w:trHeight w:val="269"/>
        </w:trPr>
        <w:tc>
          <w:tcPr>
            <w:tcW w:w="1135" w:type="dxa"/>
            <w:vAlign w:val="center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Наименование тарифа</w:t>
            </w:r>
          </w:p>
        </w:tc>
        <w:tc>
          <w:tcPr>
            <w:tcW w:w="6804" w:type="dxa"/>
            <w:gridSpan w:val="5"/>
          </w:tcPr>
          <w:p w:rsidR="009270FA" w:rsidRPr="009270FA" w:rsidRDefault="009270FA" w:rsidP="00844E9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Тариф на техническую воду для потребителей филиала АО "</w:t>
            </w:r>
            <w:r w:rsidR="00844E9F">
              <w:rPr>
                <w:rFonts w:ascii="Calibri" w:eastAsia="Times New Roman" w:hAnsi="Calibri" w:cs="Calibri"/>
                <w:lang w:eastAsia="ru-RU"/>
              </w:rPr>
              <w:t xml:space="preserve">РИР </w:t>
            </w:r>
            <w:proofErr w:type="spellStart"/>
            <w:r w:rsidR="00844E9F">
              <w:rPr>
                <w:rFonts w:ascii="Calibri" w:eastAsia="Times New Roman" w:hAnsi="Calibri" w:cs="Calibri"/>
                <w:lang w:eastAsia="ru-RU"/>
              </w:rPr>
              <w:t>Энерго</w:t>
            </w:r>
            <w:proofErr w:type="spellEnd"/>
            <w:r w:rsidRPr="009270FA">
              <w:rPr>
                <w:rFonts w:ascii="Calibri" w:eastAsia="Times New Roman" w:hAnsi="Calibri" w:cs="Calibri"/>
                <w:lang w:eastAsia="ru-RU"/>
              </w:rPr>
              <w:t>" - "Курская генерация"</w:t>
            </w:r>
          </w:p>
        </w:tc>
      </w:tr>
      <w:tr w:rsidR="009270FA" w:rsidRPr="009270FA" w:rsidTr="009270FA">
        <w:trPr>
          <w:trHeight w:val="269"/>
        </w:trPr>
        <w:tc>
          <w:tcPr>
            <w:tcW w:w="1135" w:type="dxa"/>
            <w:vAlign w:val="center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1.1</w:t>
            </w:r>
          </w:p>
        </w:tc>
        <w:tc>
          <w:tcPr>
            <w:tcW w:w="2835" w:type="dxa"/>
            <w:vAlign w:val="center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территория действия тарифа</w:t>
            </w:r>
          </w:p>
        </w:tc>
        <w:tc>
          <w:tcPr>
            <w:tcW w:w="6804" w:type="dxa"/>
            <w:gridSpan w:val="5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без дифференциации</w:t>
            </w:r>
          </w:p>
        </w:tc>
      </w:tr>
      <w:tr w:rsidR="009270FA" w:rsidRPr="009270FA" w:rsidTr="009270FA">
        <w:trPr>
          <w:trHeight w:val="269"/>
        </w:trPr>
        <w:tc>
          <w:tcPr>
            <w:tcW w:w="1135" w:type="dxa"/>
            <w:vAlign w:val="center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1.1.1</w:t>
            </w:r>
          </w:p>
        </w:tc>
        <w:tc>
          <w:tcPr>
            <w:tcW w:w="2835" w:type="dxa"/>
            <w:vAlign w:val="center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6804" w:type="dxa"/>
            <w:gridSpan w:val="5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Курская ТЭЦ-1</w:t>
            </w:r>
          </w:p>
        </w:tc>
      </w:tr>
      <w:tr w:rsidR="009270FA" w:rsidRPr="009270FA" w:rsidTr="00595D0D">
        <w:trPr>
          <w:trHeight w:val="142"/>
        </w:trPr>
        <w:tc>
          <w:tcPr>
            <w:tcW w:w="1135" w:type="dxa"/>
            <w:vAlign w:val="center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lastRenderedPageBreak/>
              <w:t>1.1.1.1</w:t>
            </w:r>
          </w:p>
        </w:tc>
        <w:tc>
          <w:tcPr>
            <w:tcW w:w="2835" w:type="dxa"/>
            <w:vAlign w:val="center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наименование признака дифференциации</w:t>
            </w:r>
          </w:p>
        </w:tc>
        <w:tc>
          <w:tcPr>
            <w:tcW w:w="6804" w:type="dxa"/>
            <w:gridSpan w:val="5"/>
          </w:tcPr>
          <w:p w:rsidR="009270FA" w:rsidRPr="009270FA" w:rsidRDefault="005E1257" w:rsidP="009270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E1257">
              <w:rPr>
                <w:rFonts w:ascii="Calibri" w:eastAsia="Times New Roman" w:hAnsi="Calibri" w:cs="Calibri"/>
                <w:lang w:eastAsia="ru-RU"/>
              </w:rPr>
              <w:t>без дифференциации</w:t>
            </w:r>
          </w:p>
        </w:tc>
      </w:tr>
      <w:tr w:rsidR="009270FA" w:rsidRPr="009270FA" w:rsidTr="009270FA">
        <w:trPr>
          <w:trHeight w:val="269"/>
        </w:trPr>
        <w:tc>
          <w:tcPr>
            <w:tcW w:w="1135" w:type="dxa"/>
            <w:vAlign w:val="center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1.1.1.1.1</w:t>
            </w:r>
          </w:p>
        </w:tc>
        <w:tc>
          <w:tcPr>
            <w:tcW w:w="2835" w:type="dxa"/>
            <w:vAlign w:val="center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группа потребителей</w:t>
            </w:r>
          </w:p>
        </w:tc>
        <w:tc>
          <w:tcPr>
            <w:tcW w:w="6804" w:type="dxa"/>
            <w:gridSpan w:val="5"/>
          </w:tcPr>
          <w:p w:rsidR="009270FA" w:rsidRPr="009270FA" w:rsidRDefault="009270FA" w:rsidP="009270F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без дифференциации</w:t>
            </w:r>
          </w:p>
        </w:tc>
      </w:tr>
      <w:tr w:rsidR="004D4AA0" w:rsidRPr="009270FA" w:rsidTr="00844E9F">
        <w:trPr>
          <w:trHeight w:val="269"/>
        </w:trPr>
        <w:tc>
          <w:tcPr>
            <w:tcW w:w="1135" w:type="dxa"/>
            <w:vAlign w:val="center"/>
          </w:tcPr>
          <w:p w:rsidR="004D4AA0" w:rsidRPr="009270FA" w:rsidRDefault="004D4AA0" w:rsidP="004D4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1.1.1.1.1.1</w:t>
            </w:r>
          </w:p>
        </w:tc>
        <w:tc>
          <w:tcPr>
            <w:tcW w:w="2835" w:type="dxa"/>
            <w:vAlign w:val="center"/>
          </w:tcPr>
          <w:p w:rsidR="004D4AA0" w:rsidRPr="009270FA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270FA">
              <w:rPr>
                <w:rFonts w:ascii="Calibri" w:eastAsia="Times New Roman" w:hAnsi="Calibri" w:cs="Calibri"/>
                <w:lang w:eastAsia="ru-RU"/>
              </w:rPr>
              <w:t>значение признака дифференциации</w:t>
            </w:r>
          </w:p>
        </w:tc>
        <w:tc>
          <w:tcPr>
            <w:tcW w:w="1276" w:type="dxa"/>
            <w:vAlign w:val="center"/>
          </w:tcPr>
          <w:p w:rsidR="004D4AA0" w:rsidRPr="009270FA" w:rsidRDefault="00844E9F" w:rsidP="0084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2,03</w:t>
            </w:r>
          </w:p>
        </w:tc>
        <w:tc>
          <w:tcPr>
            <w:tcW w:w="1417" w:type="dxa"/>
          </w:tcPr>
          <w:p w:rsidR="004D4AA0" w:rsidRPr="009270FA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60" w:type="dxa"/>
          </w:tcPr>
          <w:p w:rsidR="004D4AA0" w:rsidRPr="009270FA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01.01.2026</w:t>
            </w:r>
          </w:p>
        </w:tc>
        <w:tc>
          <w:tcPr>
            <w:tcW w:w="1417" w:type="dxa"/>
            <w:vAlign w:val="center"/>
          </w:tcPr>
          <w:p w:rsidR="004D4AA0" w:rsidRPr="007249FB" w:rsidRDefault="004D4AA0" w:rsidP="004D4AA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31.12.2026</w:t>
            </w:r>
          </w:p>
        </w:tc>
      </w:tr>
    </w:tbl>
    <w:p w:rsidR="009270FA" w:rsidRPr="009270FA" w:rsidRDefault="009270FA" w:rsidP="009270FA"/>
    <w:p w:rsidR="00A75C35" w:rsidRDefault="00A75C35"/>
    <w:sectPr w:rsidR="00A7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68"/>
    <w:rsid w:val="003214BC"/>
    <w:rsid w:val="0032266D"/>
    <w:rsid w:val="004D4AA0"/>
    <w:rsid w:val="005006E1"/>
    <w:rsid w:val="00595D0D"/>
    <w:rsid w:val="005E1257"/>
    <w:rsid w:val="00635C4C"/>
    <w:rsid w:val="006952F9"/>
    <w:rsid w:val="00700C20"/>
    <w:rsid w:val="007249FB"/>
    <w:rsid w:val="00844E9F"/>
    <w:rsid w:val="009270FA"/>
    <w:rsid w:val="00A75C35"/>
    <w:rsid w:val="00A82841"/>
    <w:rsid w:val="00BC7459"/>
    <w:rsid w:val="00BE2CEB"/>
    <w:rsid w:val="00C314C0"/>
    <w:rsid w:val="00C86C4C"/>
    <w:rsid w:val="00EC2E4E"/>
    <w:rsid w:val="00ED5F68"/>
    <w:rsid w:val="00F0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C50F6-4374-4624-9BB4-EAF218CD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9B0584A598BDE9101F2B8F2A044E4B70088C61707D8494CEE1497004555B1F2B536996235847BAEFF6C2C62B25D3FDBB51CF4BBD3E615bEr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99B0584A598BDE9101F2B8F2A044E4B70088C61707D8494CEE1497004555B1F2B536996235847BAEFF6C2C62B25D3FDBB51CF4BBD3E615bEr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99B0584A598BDE9101F2B8F2A044E4B70088C61707D8494CEE1497004555B1F2B536996235847BAEFF6C2C62B25D3FDBB51CF4BBD3E615bEr9H" TargetMode="External"/><Relationship Id="rId5" Type="http://schemas.openxmlformats.org/officeDocument/2006/relationships/hyperlink" Target="consultantplus://offline/ref=C299B0584A598BDE9101F2B8F2A044E4B70088C61707D8494CEE1497004555B1F2B536996235847BAEFF6C2C62B25D3FDBB51CF4BBD3E615bEr9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1139F-6D8B-4D5B-B955-B04D52B0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Амелина И.В.</cp:lastModifiedBy>
  <cp:revision>19</cp:revision>
  <dcterms:created xsi:type="dcterms:W3CDTF">2024-05-07T08:22:00Z</dcterms:created>
  <dcterms:modified xsi:type="dcterms:W3CDTF">2025-05-05T08:49:00Z</dcterms:modified>
</cp:coreProperties>
</file>