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spacing w:after="0" w:before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Филиал АО «РИР Энерго» - «Курская генерация»</w:t>
      </w:r>
    </w:p>
    <w:p w14:paraId="02000000">
      <w:pPr>
        <w:pStyle w:val="Style_1"/>
        <w:widowControl w:val="0"/>
        <w:numPr>
          <w:ilvl w:val="0"/>
          <w:numId w:val="0"/>
        </w:numPr>
        <w:spacing w:after="240" w:before="0" w:line="240" w:lineRule="auto"/>
        <w:ind/>
        <w:jc w:val="center"/>
        <w:outlineLvl w:val="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Отчетный период - 1 квартал 2026 года</w:t>
      </w:r>
    </w:p>
    <w:p w14:paraId="03000000">
      <w:pPr>
        <w:pStyle w:val="Style_2"/>
        <w:numPr>
          <w:ilvl w:val="0"/>
          <w:numId w:val="0"/>
        </w:numPr>
        <w:spacing w:after="240" w:before="0"/>
        <w:ind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 (согласно приложению 1 приказа ФАС России от 11.07.2023 № 449/23)</w:t>
      </w:r>
      <w:bookmarkStart w:id="1" w:name="_GoBack"/>
      <w:bookmarkEnd w:id="1"/>
    </w:p>
    <w:tbl>
      <w:tblPr>
        <w:tblStyle w:val="Style_3"/>
        <w:tblInd w:type="dxa" w:w="93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53"/>
        <w:gridCol w:w="5683"/>
        <w:gridCol w:w="1302"/>
        <w:gridCol w:w="1572"/>
      </w:tblGrid>
      <w:tr>
        <w:trPr>
          <w:trHeight w:hRule="atLeast" w:val="300"/>
        </w:trPr>
        <w:tc>
          <w:tcPr>
            <w:tcW w:type="dxa" w:w="9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 п/п</w:t>
            </w:r>
          </w:p>
        </w:tc>
        <w:tc>
          <w:tcPr>
            <w:tcW w:type="dxa" w:w="5683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параметра</w:t>
            </w:r>
          </w:p>
        </w:tc>
        <w:tc>
          <w:tcPr>
            <w:tcW w:type="dxa" w:w="1302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type="dxa" w:w="1572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Информация</w:t>
            </w:r>
          </w:p>
        </w:tc>
      </w:tr>
      <w:tr>
        <w:trPr>
          <w:trHeight w:hRule="atLeast" w:val="226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поданных заявок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4</w:t>
            </w:r>
          </w:p>
        </w:tc>
      </w:tr>
      <w:tr>
        <w:trPr>
          <w:trHeight w:hRule="atLeast" w:val="300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исполненных заявок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0</w:t>
            </w:r>
          </w:p>
        </w:tc>
      </w:tr>
      <w:tr>
        <w:trPr>
          <w:trHeight w:hRule="atLeast" w:val="525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00000">
            <w:pPr>
              <w:pStyle w:val="Style_2"/>
            </w:pPr>
            <w:r>
              <w:rPr>
                <w:rFonts w:ascii="Times New Roman" w:hAnsi="Times New Roman"/>
                <w:sz w:val="24"/>
              </w:rPr>
              <w:t xml:space="preserve">Количество заявок на заключение договора о подключении (технологическом присоединении) к системе </w:t>
            </w:r>
            <w:r>
              <w:rPr>
                <w:rFonts w:ascii="Nimbus Roman" w:hAnsi="Nimbus Roman"/>
                <w:sz w:val="24"/>
              </w:rPr>
              <w:t>теплоснабжения</w:t>
            </w:r>
            <w:r>
              <w:rPr>
                <w:rFonts w:ascii="Times New Roman" w:hAnsi="Times New Roman"/>
                <w:sz w:val="24"/>
              </w:rPr>
              <w:t>, по которым регулируемой организацией отказано в заключении договора о подключении (технологическом присоединении) к системе теплоснабжения с указанием причин, в течение одного квартала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0</w:t>
            </w:r>
          </w:p>
        </w:tc>
      </w:tr>
      <w:tr>
        <w:trPr>
          <w:trHeight w:hRule="atLeast" w:val="300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00000">
            <w:pPr>
              <w:pStyle w:val="Style_2"/>
            </w:pPr>
            <w:r>
              <w:rPr>
                <w:rFonts w:ascii="Times New Roman" w:hAnsi="Times New Roman"/>
                <w:sz w:val="24"/>
              </w:rPr>
              <w:t>Причины отказа в заключении договора о подключении (технологическом присоединении) к системе теплоснабжения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450"/>
        </w:trPr>
        <w:tc>
          <w:tcPr>
            <w:tcW w:type="dxa" w:w="953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5683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00000">
            <w:pPr>
              <w:pStyle w:val="Style_2"/>
            </w:pPr>
            <w:r>
              <w:rPr>
                <w:rFonts w:ascii="Times New Roman" w:hAnsi="Times New Roman"/>
                <w:sz w:val="24"/>
              </w:rPr>
              <w:t>Резерв мощности источников тепловой энергии, входящих в систему теплоснабжения, в течение одного квартала, в том числе</w:t>
            </w:r>
          </w:p>
        </w:tc>
        <w:tc>
          <w:tcPr>
            <w:tcW w:type="dxa" w:w="1302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B000000">
            <w:pPr>
              <w:pStyle w:val="Style_1"/>
              <w:widowControl w:val="0"/>
              <w:spacing w:after="20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518,5</w:t>
            </w:r>
          </w:p>
        </w:tc>
      </w:tr>
      <w:tr>
        <w:trPr>
          <w:trHeight w:hRule="atLeast" w:val="509"/>
        </w:trPr>
        <w:tc>
          <w:tcPr>
            <w:tcW w:type="dxa" w:w="953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5683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302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572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/>
        </w:tc>
      </w:tr>
      <w:tr>
        <w:trPr>
          <w:trHeight w:hRule="atLeast" w:val="268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pStyle w:val="Style_1"/>
              <w:widowControl w:val="0"/>
              <w:spacing w:after="0" w:before="0" w:line="240" w:lineRule="auto"/>
              <w:ind w:firstLine="48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ТЭЦ-1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F000000">
            <w:pPr>
              <w:pStyle w:val="Style_4"/>
              <w:spacing w:after="14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270,7</w:t>
            </w:r>
          </w:p>
        </w:tc>
      </w:tr>
      <w:tr>
        <w:trPr>
          <w:trHeight w:hRule="atLeast" w:val="304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5.2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pStyle w:val="Style_1"/>
              <w:widowControl w:val="0"/>
              <w:spacing w:after="0" w:before="0" w:line="240" w:lineRule="auto"/>
              <w:ind w:firstLine="48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ТЭЦ СЗР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3000000">
            <w:pPr>
              <w:pStyle w:val="Style_4"/>
              <w:spacing w:after="14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216,5</w:t>
            </w:r>
          </w:p>
        </w:tc>
      </w:tr>
      <w:tr>
        <w:trPr>
          <w:trHeight w:hRule="atLeast" w:val="354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5.3</w:t>
            </w:r>
          </w:p>
        </w:tc>
        <w:tc>
          <w:tcPr>
            <w:tcW w:type="dxa" w:w="568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pStyle w:val="Style_1"/>
              <w:widowControl w:val="0"/>
              <w:spacing w:after="0" w:before="0" w:line="240" w:lineRule="auto"/>
              <w:ind w:firstLine="48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ТЭЦ-4</w:t>
            </w:r>
          </w:p>
        </w:tc>
        <w:tc>
          <w:tcPr>
            <w:tcW w:type="dxa" w:w="130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7000000">
            <w:pPr>
              <w:pStyle w:val="Style_4"/>
              <w:spacing w:after="14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31,3</w:t>
            </w:r>
          </w:p>
        </w:tc>
      </w:tr>
    </w:tbl>
    <w:p w14:paraId="28000000">
      <w:pPr>
        <w:pStyle w:val="Style_2"/>
        <w:numPr>
          <w:ilvl w:val="0"/>
          <w:numId w:val="0"/>
        </w:numPr>
        <w:spacing w:after="240" w:before="0"/>
        <w:ind/>
        <w:jc w:val="both"/>
        <w:outlineLvl w:val="2"/>
        <w:rPr>
          <w:rFonts w:ascii="Times New Roman" w:hAnsi="Times New Roman"/>
          <w:sz w:val="24"/>
        </w:rPr>
      </w:pPr>
    </w:p>
    <w:p w14:paraId="29000000">
      <w:pPr>
        <w:pStyle w:val="Style_1"/>
        <w:widowControl w:val="0"/>
        <w:numPr>
          <w:ilvl w:val="0"/>
          <w:numId w:val="0"/>
        </w:numPr>
        <w:spacing w:after="240" w:before="0" w:line="240" w:lineRule="auto"/>
        <w:ind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Информация о наличии (отсутствии) технической возможности подключения к централизованной системе горячего водоснабжения, а также о принятии и рассмотрении заявлений о заключении договоров о подключении (технологическом присоединении) к централизованной системе горячего водоснабжения (согласно приложению 3 приказа ФАС России от 11.07.2023 №450/23)</w:t>
      </w:r>
    </w:p>
    <w:tbl>
      <w:tblPr>
        <w:tblStyle w:val="Style_3"/>
        <w:tblInd w:type="dxa" w:w="93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53"/>
        <w:gridCol w:w="5512"/>
        <w:gridCol w:w="1415"/>
        <w:gridCol w:w="1630"/>
      </w:tblGrid>
      <w:tr>
        <w:trPr>
          <w:trHeight w:hRule="atLeast" w:val="300"/>
        </w:trPr>
        <w:tc>
          <w:tcPr>
            <w:tcW w:type="dxa" w:w="9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 п/п</w:t>
            </w:r>
          </w:p>
        </w:tc>
        <w:tc>
          <w:tcPr>
            <w:tcW w:type="dxa" w:w="5512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параметра</w:t>
            </w:r>
          </w:p>
        </w:tc>
        <w:tc>
          <w:tcPr>
            <w:tcW w:type="dxa" w:w="1415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type="dxa" w:w="1630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Информация</w:t>
            </w:r>
          </w:p>
        </w:tc>
      </w:tr>
      <w:tr>
        <w:trPr>
          <w:trHeight w:hRule="atLeast" w:val="300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E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551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F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поданных заявлений</w:t>
            </w:r>
          </w:p>
        </w:tc>
        <w:tc>
          <w:tcPr>
            <w:tcW w:type="dxa" w:w="141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0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630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1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300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551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3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исполненных заявлений</w:t>
            </w:r>
          </w:p>
        </w:tc>
        <w:tc>
          <w:tcPr>
            <w:tcW w:type="dxa" w:w="141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630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5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525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551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7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заявлений о заключении договоров о  подключении (технологическом присоединении)</w:t>
            </w:r>
          </w:p>
        </w:tc>
        <w:tc>
          <w:tcPr>
            <w:tcW w:type="dxa" w:w="141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8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630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9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450"/>
        </w:trPr>
        <w:tc>
          <w:tcPr>
            <w:tcW w:type="dxa" w:w="953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5512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Наличие свободной мощности (резерва мощности) на соответствующих объектах централизованных систем горячего водоснабжения в течение квартала, в том числе:</w:t>
            </w:r>
          </w:p>
        </w:tc>
        <w:tc>
          <w:tcPr>
            <w:tcW w:type="dxa" w:w="1415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тыс.куб.м/</w:t>
            </w:r>
          </w:p>
          <w:p w14:paraId="3D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сутки</w:t>
            </w:r>
          </w:p>
        </w:tc>
        <w:tc>
          <w:tcPr>
            <w:tcW w:type="dxa" w:w="1630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509"/>
        </w:trPr>
        <w:tc>
          <w:tcPr>
            <w:tcW w:type="dxa" w:w="953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5512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415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630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</w:tr>
      <w:tr>
        <w:trPr>
          <w:trHeight w:hRule="atLeast" w:val="276"/>
        </w:trPr>
        <w:tc>
          <w:tcPr>
            <w:tcW w:type="dxa" w:w="953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type="dxa" w:w="551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Централизованная система горячего водоснабжения</w:t>
            </w:r>
          </w:p>
        </w:tc>
        <w:tc>
          <w:tcPr>
            <w:tcW w:type="dxa" w:w="141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тыс.куб.м/</w:t>
            </w:r>
          </w:p>
          <w:p w14:paraId="4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сутки</w:t>
            </w:r>
          </w:p>
        </w:tc>
        <w:tc>
          <w:tcPr>
            <w:tcW w:type="dxa" w:w="163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</w:tbl>
    <w:p w14:paraId="44000000">
      <w:pPr>
        <w:pStyle w:val="Style_1"/>
        <w:rPr>
          <w:rFonts w:ascii="Times New Roman" w:hAnsi="Times New Roman"/>
          <w:sz w:val="24"/>
        </w:rPr>
      </w:pPr>
    </w:p>
    <w:p w14:paraId="45000000">
      <w:pPr>
        <w:pStyle w:val="Style_1"/>
        <w:spacing w:after="0" w:before="0"/>
        <w:ind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Начальник отдела ЭиР ТЭЦ и МГ                                                           И.М. Шкурный</w:t>
      </w:r>
    </w:p>
    <w:p w14:paraId="46000000">
      <w:pPr>
        <w:pStyle w:val="Style_1"/>
        <w:spacing w:after="200" w:before="0"/>
        <w:ind/>
        <w:rPr>
          <w:rFonts w:ascii="Times New Roman" w:hAnsi="Times New Roman"/>
          <w:sz w:val="24"/>
        </w:rPr>
      </w:pPr>
    </w:p>
    <w:sectPr>
      <w:type w:val="nextPage"/>
      <w:pgSz w:h="16838" w:orient="portrait" w:w="11906"/>
      <w:pgMar w:bottom="533" w:footer="0" w:gutter="0" w:header="0" w:left="1701" w:right="850" w:top="851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Theme="minorAscii" w:hAnsiTheme="minorHAnsi"/>
      <w:color w:val="000000"/>
      <w:sz w:val="22"/>
    </w:rPr>
  </w:style>
  <w:style w:default="1" w:styleId="Style_1_ch" w:type="character">
    <w:name w:val="Normal"/>
    <w:link w:val="Style_1"/>
    <w:rPr>
      <w:rFonts w:asciiTheme="minorAscii" w:hAnsiTheme="minorHAnsi"/>
      <w:color w:val="000000"/>
      <w:sz w:val="22"/>
    </w:rPr>
  </w:style>
  <w:style w:styleId="Style_5" w:type="paragraph">
    <w:name w:val="Contents 9"/>
    <w:link w:val="Style_5_ch"/>
    <w:rPr>
      <w:rFonts w:ascii="XO Thames" w:hAnsi="XO Thames"/>
      <w:color w:val="000000"/>
      <w:sz w:val="28"/>
    </w:rPr>
  </w:style>
  <w:style w:styleId="Style_5_ch" w:type="character">
    <w:name w:val="Contents 9"/>
    <w:link w:val="Style_5"/>
    <w:rPr>
      <w:rFonts w:ascii="XO Thames" w:hAnsi="XO Thames"/>
      <w:color w:val="000000"/>
      <w:sz w:val="28"/>
    </w:rPr>
  </w:style>
  <w:style w:styleId="Style_6" w:type="paragraph">
    <w:name w:val="Title1"/>
    <w:link w:val="Style_6_ch"/>
    <w:rPr>
      <w:rFonts w:ascii="XO Thames" w:hAnsi="XO Thames"/>
      <w:b w:val="1"/>
      <w:caps w:val="1"/>
      <w:color w:val="000000"/>
      <w:sz w:val="40"/>
    </w:rPr>
  </w:style>
  <w:style w:styleId="Style_6_ch" w:type="character">
    <w:name w:val="Title1"/>
    <w:link w:val="Style_6"/>
    <w:rPr>
      <w:rFonts w:ascii="XO Thames" w:hAnsi="XO Thames"/>
      <w:b w:val="1"/>
      <w:caps w:val="1"/>
      <w:color w:val="000000"/>
      <w:sz w:val="40"/>
    </w:rPr>
  </w:style>
  <w:style w:styleId="Style_7" w:type="paragraph">
    <w:name w:val="toc 2"/>
    <w:next w:val="Style_1"/>
    <w:link w:val="Style_7_ch"/>
    <w:uiPriority w:val="39"/>
    <w:pPr>
      <w:widowControl w:val="1"/>
      <w:spacing w:after="0" w:before="0"/>
      <w:ind w:firstLine="0" w:left="200"/>
      <w:jc w:val="left"/>
    </w:pPr>
    <w:rPr>
      <w:rFonts w:ascii="XO Thames" w:hAnsi="XO Thames"/>
      <w:color w:val="000000"/>
      <w:sz w:val="28"/>
    </w:rPr>
  </w:style>
  <w:style w:styleId="Style_7_ch" w:type="character">
    <w:name w:val="toc 2"/>
    <w:link w:val="Style_7"/>
    <w:rPr>
      <w:rFonts w:ascii="XO Thames" w:hAnsi="XO Thames"/>
      <w:color w:val="000000"/>
      <w:sz w:val="28"/>
    </w:rPr>
  </w:style>
  <w:style w:styleId="Style_8" w:type="paragraph">
    <w:name w:val="Contents 3"/>
    <w:link w:val="Style_8_ch"/>
    <w:rPr>
      <w:rFonts w:ascii="XO Thames" w:hAnsi="XO Thames"/>
      <w:color w:val="000000"/>
      <w:sz w:val="28"/>
    </w:rPr>
  </w:style>
  <w:style w:styleId="Style_8_ch" w:type="character">
    <w:name w:val="Contents 3"/>
    <w:link w:val="Style_8"/>
    <w:rPr>
      <w:rFonts w:ascii="XO Thames" w:hAnsi="XO Thames"/>
      <w:color w:val="000000"/>
      <w:sz w:val="28"/>
    </w:rPr>
  </w:style>
  <w:style w:styleId="Style_9" w:type="paragraph">
    <w:name w:val="toc 4"/>
    <w:next w:val="Style_1"/>
    <w:link w:val="Style_9_ch"/>
    <w:uiPriority w:val="39"/>
    <w:pPr>
      <w:widowControl w:val="1"/>
      <w:spacing w:after="0" w:before="0"/>
      <w:ind w:firstLine="0" w:left="600"/>
      <w:jc w:val="left"/>
    </w:pPr>
    <w:rPr>
      <w:rFonts w:ascii="XO Thames" w:hAnsi="XO Thames"/>
      <w:color w:val="000000"/>
      <w:sz w:val="28"/>
    </w:rPr>
  </w:style>
  <w:style w:styleId="Style_9_ch" w:type="character">
    <w:name w:val="toc 4"/>
    <w:link w:val="Style_9"/>
    <w:rPr>
      <w:rFonts w:ascii="XO Thames" w:hAnsi="XO Thames"/>
      <w:color w:val="000000"/>
      <w:sz w:val="28"/>
    </w:rPr>
  </w:style>
  <w:style w:styleId="Style_10" w:type="paragraph">
    <w:name w:val="Subtitle1"/>
    <w:link w:val="Style_10_ch"/>
    <w:rPr>
      <w:rFonts w:ascii="XO Thames" w:hAnsi="XO Thames"/>
      <w:i w:val="1"/>
      <w:color w:val="000000"/>
      <w:sz w:val="24"/>
    </w:rPr>
  </w:style>
  <w:style w:styleId="Style_10_ch" w:type="character">
    <w:name w:val="Subtitle1"/>
    <w:link w:val="Style_10"/>
    <w:rPr>
      <w:rFonts w:ascii="XO Thames" w:hAnsi="XO Thames"/>
      <w:i w:val="1"/>
      <w:color w:val="000000"/>
      <w:sz w:val="24"/>
    </w:rPr>
  </w:style>
  <w:style w:styleId="Style_11" w:type="paragraph">
    <w:name w:val="toc 6"/>
    <w:next w:val="Style_1"/>
    <w:link w:val="Style_11_ch"/>
    <w:uiPriority w:val="39"/>
    <w:pPr>
      <w:widowControl w:val="1"/>
      <w:spacing w:after="0" w:before="0"/>
      <w:ind w:firstLine="0" w:left="1000"/>
      <w:jc w:val="left"/>
    </w:pPr>
    <w:rPr>
      <w:rFonts w:ascii="XO Thames" w:hAnsi="XO Thames"/>
      <w:color w:val="000000"/>
      <w:sz w:val="28"/>
    </w:rPr>
  </w:style>
  <w:style w:styleId="Style_11_ch" w:type="character">
    <w:name w:val="toc 6"/>
    <w:link w:val="Style_11"/>
    <w:rPr>
      <w:rFonts w:ascii="XO Thames" w:hAnsi="XO Thames"/>
      <w:color w:val="000000"/>
      <w:sz w:val="28"/>
    </w:rPr>
  </w:style>
  <w:style w:styleId="Style_12" w:type="paragraph">
    <w:name w:val="Указатель21"/>
    <w:basedOn w:val="Style_1"/>
    <w:link w:val="Style_12_ch"/>
    <w:rPr>
      <w:rFonts w:ascii="PT Astra Serif" w:hAnsi="PT Astra Serif"/>
    </w:rPr>
  </w:style>
  <w:style w:styleId="Style_12_ch" w:type="character">
    <w:name w:val="Указатель21"/>
    <w:basedOn w:val="Style_1_ch"/>
    <w:link w:val="Style_12"/>
    <w:rPr>
      <w:rFonts w:ascii="PT Astra Serif" w:hAnsi="PT Astra Serif"/>
    </w:rPr>
  </w:style>
  <w:style w:styleId="Style_13" w:type="paragraph">
    <w:name w:val="toc 7"/>
    <w:next w:val="Style_1"/>
    <w:link w:val="Style_13_ch"/>
    <w:uiPriority w:val="39"/>
    <w:pPr>
      <w:widowControl w:val="1"/>
      <w:spacing w:after="0" w:before="0"/>
      <w:ind w:firstLine="0" w:left="1200"/>
      <w:jc w:val="left"/>
    </w:pPr>
    <w:rPr>
      <w:rFonts w:ascii="XO Thames" w:hAnsi="XO Thames"/>
      <w:color w:val="000000"/>
      <w:sz w:val="28"/>
    </w:rPr>
  </w:style>
  <w:style w:styleId="Style_13_ch" w:type="character">
    <w:name w:val="toc 7"/>
    <w:link w:val="Style_13"/>
    <w:rPr>
      <w:rFonts w:ascii="XO Thames" w:hAnsi="XO Thames"/>
      <w:color w:val="000000"/>
      <w:sz w:val="28"/>
    </w:rPr>
  </w:style>
  <w:style w:styleId="Style_2" w:type="paragraph">
    <w:name w:val="ConsPlusNormal11"/>
    <w:link w:val="Style_2_ch"/>
    <w:pPr>
      <w:widowControl w:val="0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2_ch" w:type="character">
    <w:name w:val="ConsPlusNormal11"/>
    <w:link w:val="Style_2"/>
    <w:rPr>
      <w:rFonts w:asciiTheme="minorAscii" w:hAnsiTheme="minorHAnsi"/>
      <w:color w:val="000000"/>
      <w:sz w:val="22"/>
    </w:rPr>
  </w:style>
  <w:style w:styleId="Style_14" w:type="paragraph">
    <w:name w:val="Указатель11"/>
    <w:basedOn w:val="Style_15"/>
    <w:link w:val="Style_14_ch"/>
    <w:rPr>
      <w:rFonts w:ascii="PT Astra Serif" w:hAnsi="PT Astra Serif"/>
    </w:rPr>
  </w:style>
  <w:style w:styleId="Style_14_ch" w:type="character">
    <w:name w:val="Указатель11"/>
    <w:basedOn w:val="Style_15_ch"/>
    <w:link w:val="Style_14"/>
    <w:rPr>
      <w:rFonts w:ascii="PT Astra Serif" w:hAnsi="PT Astra Serif"/>
    </w:rPr>
  </w:style>
  <w:style w:styleId="Style_16" w:type="paragraph">
    <w:name w:val="Оглавление 2 Знак21"/>
    <w:link w:val="Style_16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6_ch" w:type="character">
    <w:name w:val="Оглавление 2 Знак21"/>
    <w:link w:val="Style_16"/>
    <w:rPr>
      <w:rFonts w:ascii="XO Thames" w:hAnsi="XO Thames"/>
      <w:color w:val="000000"/>
      <w:sz w:val="28"/>
    </w:rPr>
  </w:style>
  <w:style w:styleId="Style_17" w:type="paragraph">
    <w:name w:val="caption12"/>
    <w:basedOn w:val="Style_1"/>
    <w:link w:val="Style_17_ch"/>
    <w:pPr>
      <w:spacing w:after="120" w:before="120"/>
      <w:ind/>
    </w:pPr>
    <w:rPr>
      <w:rFonts w:ascii="PT Astra Serif" w:hAnsi="PT Astra Serif"/>
      <w:i w:val="1"/>
      <w:sz w:val="24"/>
    </w:rPr>
  </w:style>
  <w:style w:styleId="Style_17_ch" w:type="character">
    <w:name w:val="caption12"/>
    <w:basedOn w:val="Style_1_ch"/>
    <w:link w:val="Style_17"/>
    <w:rPr>
      <w:rFonts w:ascii="PT Astra Serif" w:hAnsi="PT Astra Serif"/>
      <w:i w:val="1"/>
      <w:sz w:val="24"/>
    </w:rPr>
  </w:style>
  <w:style w:styleId="Style_18" w:type="paragraph">
    <w:name w:val="End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Endnote"/>
    <w:link w:val="Style_18"/>
    <w:rPr>
      <w:rFonts w:ascii="XO Thames" w:hAnsi="XO Thames"/>
      <w:sz w:val="22"/>
    </w:rPr>
  </w:style>
  <w:style w:styleId="Style_19" w:type="paragraph">
    <w:name w:val="heading 3"/>
    <w:next w:val="Style_1"/>
    <w:link w:val="Style_1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color w:val="000000"/>
      <w:sz w:val="26"/>
    </w:rPr>
  </w:style>
  <w:style w:styleId="Style_19_ch" w:type="character">
    <w:name w:val="heading 3"/>
    <w:link w:val="Style_19"/>
    <w:rPr>
      <w:rFonts w:ascii="XO Thames" w:hAnsi="XO Thames"/>
      <w:b w:val="1"/>
      <w:color w:val="000000"/>
      <w:sz w:val="26"/>
    </w:rPr>
  </w:style>
  <w:style w:styleId="Style_20" w:type="paragraph">
    <w:name w:val="Оглавление 5 Знак11"/>
    <w:link w:val="Style_20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20_ch" w:type="character">
    <w:name w:val="Оглавление 5 Знак11"/>
    <w:link w:val="Style_20"/>
    <w:rPr>
      <w:rFonts w:ascii="XO Thames" w:hAnsi="XO Thames"/>
      <w:color w:val="000000"/>
      <w:sz w:val="28"/>
    </w:rPr>
  </w:style>
  <w:style w:styleId="Style_21" w:type="paragraph">
    <w:name w:val="Заголовок 2 Знак11"/>
    <w:link w:val="Style_21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21_ch" w:type="character">
    <w:name w:val="Заголовок 2 Знак11"/>
    <w:link w:val="Style_21"/>
    <w:rPr>
      <w:rFonts w:ascii="XO Thames" w:hAnsi="XO Thames"/>
      <w:b w:val="1"/>
      <w:color w:val="000000"/>
      <w:sz w:val="28"/>
    </w:rPr>
  </w:style>
  <w:style w:styleId="Style_15" w:type="paragraph">
    <w:name w:val="Обычный111"/>
    <w:link w:val="Style_15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15_ch" w:type="character">
    <w:name w:val="Обычный111"/>
    <w:link w:val="Style_15"/>
    <w:rPr>
      <w:rFonts w:asciiTheme="minorAscii" w:hAnsiTheme="minorHAnsi"/>
      <w:color w:val="000000"/>
      <w:sz w:val="22"/>
    </w:rPr>
  </w:style>
  <w:style w:styleId="Style_22" w:type="paragraph">
    <w:name w:val="Оглавление 6 Знак21"/>
    <w:link w:val="Style_22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22_ch" w:type="character">
    <w:name w:val="Оглавление 6 Знак21"/>
    <w:link w:val="Style_22"/>
    <w:rPr>
      <w:rFonts w:ascii="XO Thames" w:hAnsi="XO Thames"/>
      <w:color w:val="000000"/>
      <w:sz w:val="28"/>
    </w:rPr>
  </w:style>
  <w:style w:styleId="Style_23" w:type="paragraph">
    <w:name w:val="caption3"/>
    <w:basedOn w:val="Style_1"/>
    <w:link w:val="Style_23_ch"/>
    <w:pPr>
      <w:spacing w:after="120" w:before="120"/>
      <w:ind/>
    </w:pPr>
    <w:rPr>
      <w:rFonts w:ascii="PT Astra Serif" w:hAnsi="PT Astra Serif"/>
      <w:i w:val="1"/>
      <w:sz w:val="24"/>
    </w:rPr>
  </w:style>
  <w:style w:styleId="Style_23_ch" w:type="character">
    <w:name w:val="caption3"/>
    <w:basedOn w:val="Style_1_ch"/>
    <w:link w:val="Style_23"/>
    <w:rPr>
      <w:rFonts w:ascii="PT Astra Serif" w:hAnsi="PT Astra Serif"/>
      <w:i w:val="1"/>
      <w:sz w:val="24"/>
    </w:rPr>
  </w:style>
  <w:style w:styleId="Style_24" w:type="paragraph">
    <w:name w:val="Заголовок 3 Знак11"/>
    <w:link w:val="Style_24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6"/>
    </w:rPr>
  </w:style>
  <w:style w:styleId="Style_24_ch" w:type="character">
    <w:name w:val="Заголовок 3 Знак11"/>
    <w:link w:val="Style_24"/>
    <w:rPr>
      <w:rFonts w:ascii="XO Thames" w:hAnsi="XO Thames"/>
      <w:b w:val="1"/>
      <w:color w:val="000000"/>
      <w:sz w:val="26"/>
    </w:rPr>
  </w:style>
  <w:style w:styleId="Style_25" w:type="paragraph">
    <w:name w:val="Основной шрифт абзаца111"/>
    <w:link w:val="Style_25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25_ch" w:type="character">
    <w:name w:val="Основной шрифт абзаца111"/>
    <w:link w:val="Style_25"/>
    <w:rPr>
      <w:rFonts w:asciiTheme="minorAscii" w:hAnsiTheme="minorHAnsi"/>
      <w:color w:val="000000"/>
      <w:sz w:val="22"/>
    </w:rPr>
  </w:style>
  <w:style w:styleId="Style_26" w:type="paragraph">
    <w:name w:val="Заголовок 3 Знак21"/>
    <w:link w:val="Style_26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6"/>
    </w:rPr>
  </w:style>
  <w:style w:styleId="Style_26_ch" w:type="character">
    <w:name w:val="Заголовок 3 Знак21"/>
    <w:link w:val="Style_26"/>
    <w:rPr>
      <w:rFonts w:ascii="XO Thames" w:hAnsi="XO Thames"/>
      <w:b w:val="1"/>
      <w:color w:val="000000"/>
      <w:sz w:val="26"/>
    </w:rPr>
  </w:style>
  <w:style w:styleId="Style_27" w:type="paragraph">
    <w:name w:val="Заголовок таблицы11"/>
    <w:basedOn w:val="Style_28"/>
    <w:link w:val="Style_27_ch"/>
    <w:pPr>
      <w:ind/>
      <w:jc w:val="center"/>
    </w:pPr>
    <w:rPr>
      <w:b w:val="1"/>
    </w:rPr>
  </w:style>
  <w:style w:styleId="Style_27_ch" w:type="character">
    <w:name w:val="Заголовок таблицы11"/>
    <w:basedOn w:val="Style_28_ch"/>
    <w:link w:val="Style_27"/>
    <w:rPr>
      <w:b w:val="1"/>
    </w:rPr>
  </w:style>
  <w:style w:styleId="Style_29" w:type="paragraph">
    <w:name w:val="Heading 51"/>
    <w:link w:val="Style_29_ch"/>
    <w:rPr>
      <w:rFonts w:ascii="XO Thames" w:hAnsi="XO Thames"/>
      <w:b w:val="1"/>
      <w:color w:val="000000"/>
      <w:sz w:val="22"/>
    </w:rPr>
  </w:style>
  <w:style w:styleId="Style_29_ch" w:type="character">
    <w:name w:val="Heading 51"/>
    <w:link w:val="Style_29"/>
    <w:rPr>
      <w:rFonts w:ascii="XO Thames" w:hAnsi="XO Thames"/>
      <w:b w:val="1"/>
      <w:color w:val="000000"/>
      <w:sz w:val="22"/>
    </w:rPr>
  </w:style>
  <w:style w:styleId="Style_30" w:type="paragraph">
    <w:name w:val="Contents 8"/>
    <w:link w:val="Style_30_ch"/>
    <w:rPr>
      <w:rFonts w:ascii="XO Thames" w:hAnsi="XO Thames"/>
      <w:color w:val="000000"/>
      <w:sz w:val="28"/>
    </w:rPr>
  </w:style>
  <w:style w:styleId="Style_30_ch" w:type="character">
    <w:name w:val="Contents 8"/>
    <w:link w:val="Style_30"/>
    <w:rPr>
      <w:rFonts w:ascii="XO Thames" w:hAnsi="XO Thames"/>
      <w:color w:val="000000"/>
      <w:sz w:val="28"/>
    </w:rPr>
  </w:style>
  <w:style w:styleId="Style_31" w:type="paragraph">
    <w:name w:val="Колонтитул11"/>
    <w:link w:val="Style_31_ch"/>
    <w:pPr>
      <w:widowControl w:val="1"/>
      <w:spacing w:after="0" w:before="0"/>
      <w:ind/>
      <w:jc w:val="both"/>
    </w:pPr>
    <w:rPr>
      <w:rFonts w:ascii="XO Thames" w:hAnsi="XO Thames"/>
      <w:color w:val="000000"/>
      <w:sz w:val="20"/>
    </w:rPr>
  </w:style>
  <w:style w:styleId="Style_31_ch" w:type="character">
    <w:name w:val="Колонтитул11"/>
    <w:link w:val="Style_31"/>
    <w:rPr>
      <w:rFonts w:ascii="XO Thames" w:hAnsi="XO Thames"/>
      <w:color w:val="000000"/>
      <w:sz w:val="20"/>
    </w:rPr>
  </w:style>
  <w:style w:styleId="Style_32" w:type="paragraph">
    <w:name w:val="Internet link"/>
    <w:link w:val="Style_32_ch"/>
    <w:pPr>
      <w:widowControl w:val="1"/>
      <w:spacing w:after="0" w:before="0"/>
      <w:ind/>
      <w:jc w:val="left"/>
    </w:pPr>
    <w:rPr>
      <w:rFonts w:ascii="Calibri" w:hAnsi="Calibri"/>
      <w:color w:val="0000FF"/>
      <w:sz w:val="22"/>
      <w:u w:val="single"/>
    </w:rPr>
  </w:style>
  <w:style w:styleId="Style_32_ch" w:type="character">
    <w:name w:val="Internet link"/>
    <w:link w:val="Style_32"/>
    <w:rPr>
      <w:rFonts w:ascii="Calibri" w:hAnsi="Calibri"/>
      <w:color w:val="0000FF"/>
      <w:sz w:val="22"/>
      <w:u w:val="single"/>
    </w:rPr>
  </w:style>
  <w:style w:styleId="Style_33" w:type="paragraph">
    <w:name w:val="Оглавление 3 Знак21"/>
    <w:link w:val="Style_33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33_ch" w:type="character">
    <w:name w:val="Оглавление 3 Знак21"/>
    <w:link w:val="Style_33"/>
    <w:rPr>
      <w:rFonts w:ascii="XO Thames" w:hAnsi="XO Thames"/>
      <w:color w:val="000000"/>
      <w:sz w:val="28"/>
    </w:rPr>
  </w:style>
  <w:style w:styleId="Style_34" w:type="paragraph">
    <w:name w:val="caption111"/>
    <w:basedOn w:val="Style_1"/>
    <w:link w:val="Style_34_ch"/>
    <w:pPr>
      <w:spacing w:after="120" w:before="120"/>
      <w:ind/>
    </w:pPr>
    <w:rPr>
      <w:rFonts w:ascii="PT Astra Serif" w:hAnsi="PT Astra Serif"/>
      <w:i w:val="1"/>
      <w:sz w:val="24"/>
    </w:rPr>
  </w:style>
  <w:style w:styleId="Style_34_ch" w:type="character">
    <w:name w:val="caption111"/>
    <w:basedOn w:val="Style_1_ch"/>
    <w:link w:val="Style_34"/>
    <w:rPr>
      <w:rFonts w:ascii="PT Astra Serif" w:hAnsi="PT Astra Serif"/>
      <w:i w:val="1"/>
      <w:sz w:val="24"/>
    </w:rPr>
  </w:style>
  <w:style w:styleId="Style_35" w:type="paragraph">
    <w:name w:val="Оглавление 1 Знак21"/>
    <w:link w:val="Style_35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35_ch" w:type="character">
    <w:name w:val="Оглавление 1 Знак21"/>
    <w:link w:val="Style_35"/>
    <w:rPr>
      <w:rFonts w:ascii="XO Thames" w:hAnsi="XO Thames"/>
      <w:b w:val="1"/>
      <w:color w:val="000000"/>
      <w:sz w:val="28"/>
    </w:rPr>
  </w:style>
  <w:style w:styleId="Style_36" w:type="paragraph">
    <w:name w:val="Text body"/>
    <w:link w:val="Style_36_ch"/>
  </w:style>
  <w:style w:styleId="Style_36_ch" w:type="character">
    <w:name w:val="Text body"/>
    <w:link w:val="Style_36"/>
  </w:style>
  <w:style w:styleId="Style_37" w:type="paragraph">
    <w:name w:val="Оглавление 3 Знак11"/>
    <w:link w:val="Style_37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37_ch" w:type="character">
    <w:name w:val="Оглавление 3 Знак11"/>
    <w:link w:val="Style_37"/>
    <w:rPr>
      <w:rFonts w:ascii="XO Thames" w:hAnsi="XO Thames"/>
      <w:color w:val="000000"/>
      <w:sz w:val="28"/>
    </w:rPr>
  </w:style>
  <w:style w:styleId="Style_38" w:type="paragraph">
    <w:name w:val="Заголовок12"/>
    <w:basedOn w:val="Style_1"/>
    <w:next w:val="Style_4"/>
    <w:link w:val="Style_38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38_ch" w:type="character">
    <w:name w:val="Заголовок12"/>
    <w:basedOn w:val="Style_1_ch"/>
    <w:link w:val="Style_38"/>
    <w:rPr>
      <w:rFonts w:ascii="PT Astra Serif" w:hAnsi="PT Astra Serif"/>
      <w:sz w:val="28"/>
    </w:rPr>
  </w:style>
  <w:style w:styleId="Style_28" w:type="paragraph">
    <w:name w:val="Содержимое таблицы11"/>
    <w:basedOn w:val="Style_1"/>
    <w:link w:val="Style_28_ch"/>
    <w:pPr>
      <w:widowControl w:val="0"/>
      <w:ind/>
    </w:pPr>
  </w:style>
  <w:style w:styleId="Style_28_ch" w:type="character">
    <w:name w:val="Содержимое таблицы11"/>
    <w:basedOn w:val="Style_1_ch"/>
    <w:link w:val="Style_28"/>
  </w:style>
  <w:style w:styleId="Style_39" w:type="paragraph">
    <w:name w:val="Заголовок 1 Знак21"/>
    <w:link w:val="Style_39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32"/>
    </w:rPr>
  </w:style>
  <w:style w:styleId="Style_39_ch" w:type="character">
    <w:name w:val="Заголовок 1 Знак21"/>
    <w:link w:val="Style_39"/>
    <w:rPr>
      <w:rFonts w:ascii="XO Thames" w:hAnsi="XO Thames"/>
      <w:b w:val="1"/>
      <w:color w:val="000000"/>
      <w:sz w:val="32"/>
    </w:rPr>
  </w:style>
  <w:style w:styleId="Style_40" w:type="paragraph">
    <w:name w:val="Caption2"/>
    <w:link w:val="Style_40_ch"/>
    <w:rPr>
      <w:rFonts w:ascii="PT Astra Serif" w:hAnsi="PT Astra Serif"/>
      <w:i w:val="1"/>
      <w:sz w:val="24"/>
    </w:rPr>
  </w:style>
  <w:style w:styleId="Style_40_ch" w:type="character">
    <w:name w:val="Caption2"/>
    <w:link w:val="Style_40"/>
    <w:rPr>
      <w:rFonts w:ascii="PT Astra Serif" w:hAnsi="PT Astra Serif"/>
      <w:i w:val="1"/>
      <w:sz w:val="24"/>
    </w:rPr>
  </w:style>
  <w:style w:styleId="Style_41" w:type="paragraph">
    <w:name w:val="Heading 41"/>
    <w:link w:val="Style_41_ch"/>
    <w:rPr>
      <w:rFonts w:ascii="XO Thames" w:hAnsi="XO Thames"/>
      <w:b w:val="1"/>
      <w:color w:val="000000"/>
      <w:sz w:val="24"/>
    </w:rPr>
  </w:style>
  <w:style w:styleId="Style_41_ch" w:type="character">
    <w:name w:val="Heading 41"/>
    <w:link w:val="Style_41"/>
    <w:rPr>
      <w:rFonts w:ascii="XO Thames" w:hAnsi="XO Thames"/>
      <w:b w:val="1"/>
      <w:color w:val="000000"/>
      <w:sz w:val="24"/>
    </w:rPr>
  </w:style>
  <w:style w:styleId="Style_42" w:type="paragraph">
    <w:name w:val="toc 3"/>
    <w:next w:val="Style_1"/>
    <w:link w:val="Style_42_ch"/>
    <w:uiPriority w:val="39"/>
    <w:pPr>
      <w:widowControl w:val="1"/>
      <w:spacing w:after="0" w:before="0"/>
      <w:ind w:firstLine="0" w:left="400"/>
      <w:jc w:val="left"/>
    </w:pPr>
    <w:rPr>
      <w:rFonts w:ascii="XO Thames" w:hAnsi="XO Thames"/>
      <w:color w:val="000000"/>
      <w:sz w:val="28"/>
    </w:rPr>
  </w:style>
  <w:style w:styleId="Style_42_ch" w:type="character">
    <w:name w:val="toc 3"/>
    <w:link w:val="Style_42"/>
    <w:rPr>
      <w:rFonts w:ascii="XO Thames" w:hAnsi="XO Thames"/>
      <w:color w:val="000000"/>
      <w:sz w:val="28"/>
    </w:rPr>
  </w:style>
  <w:style w:styleId="Style_43" w:type="paragraph">
    <w:name w:val="Default Paragraph Font"/>
    <w:link w:val="Style_43_ch"/>
  </w:style>
  <w:style w:styleId="Style_43_ch" w:type="character">
    <w:name w:val="Default Paragraph Font"/>
    <w:link w:val="Style_43"/>
  </w:style>
  <w:style w:styleId="Style_44" w:type="paragraph">
    <w:name w:val="Contents 5"/>
    <w:link w:val="Style_44_ch"/>
    <w:rPr>
      <w:rFonts w:ascii="XO Thames" w:hAnsi="XO Thames"/>
      <w:color w:val="000000"/>
      <w:sz w:val="28"/>
    </w:rPr>
  </w:style>
  <w:style w:styleId="Style_44_ch" w:type="character">
    <w:name w:val="Contents 5"/>
    <w:link w:val="Style_44"/>
    <w:rPr>
      <w:rFonts w:ascii="XO Thames" w:hAnsi="XO Thames"/>
      <w:color w:val="000000"/>
      <w:sz w:val="28"/>
    </w:rPr>
  </w:style>
  <w:style w:styleId="Style_45" w:type="paragraph">
    <w:name w:val="Footnote11"/>
    <w:link w:val="Style_45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45_ch" w:type="character">
    <w:name w:val="Footnote11"/>
    <w:link w:val="Style_45"/>
    <w:rPr>
      <w:rFonts w:ascii="XO Thames" w:hAnsi="XO Thames"/>
      <w:color w:val="000000"/>
      <w:sz w:val="22"/>
    </w:rPr>
  </w:style>
  <w:style w:styleId="Style_46" w:type="paragraph">
    <w:name w:val="Heading 11"/>
    <w:link w:val="Style_46_ch"/>
    <w:rPr>
      <w:rFonts w:ascii="XO Thames" w:hAnsi="XO Thames"/>
      <w:b w:val="1"/>
      <w:color w:val="000000"/>
      <w:sz w:val="32"/>
    </w:rPr>
  </w:style>
  <w:style w:styleId="Style_46_ch" w:type="character">
    <w:name w:val="Heading 11"/>
    <w:link w:val="Style_46"/>
    <w:rPr>
      <w:rFonts w:ascii="XO Thames" w:hAnsi="XO Thames"/>
      <w:b w:val="1"/>
      <w:color w:val="000000"/>
      <w:sz w:val="32"/>
    </w:rPr>
  </w:style>
  <w:style w:styleId="Style_47" w:type="paragraph">
    <w:name w:val="Список Знак21"/>
    <w:basedOn w:val="Style_4"/>
    <w:link w:val="Style_47_ch"/>
    <w:rPr>
      <w:rFonts w:ascii="PT Astra Serif" w:hAnsi="PT Astra Serif"/>
    </w:rPr>
  </w:style>
  <w:style w:styleId="Style_47_ch" w:type="character">
    <w:name w:val="Список Знак21"/>
    <w:basedOn w:val="Style_4_ch"/>
    <w:link w:val="Style_47"/>
    <w:rPr>
      <w:rFonts w:ascii="PT Astra Serif" w:hAnsi="PT Astra Serif"/>
    </w:rPr>
  </w:style>
  <w:style w:styleId="Style_48" w:type="paragraph">
    <w:name w:val="Основной текст Знак21"/>
    <w:basedOn w:val="Style_15"/>
    <w:link w:val="Style_48_ch"/>
  </w:style>
  <w:style w:styleId="Style_48_ch" w:type="character">
    <w:name w:val="Основной текст Знак21"/>
    <w:basedOn w:val="Style_15_ch"/>
    <w:link w:val="Style_48"/>
  </w:style>
  <w:style w:styleId="Style_49" w:type="paragraph">
    <w:name w:val="List"/>
    <w:basedOn w:val="Style_4"/>
    <w:link w:val="Style_49_ch"/>
    <w:rPr>
      <w:rFonts w:ascii="PT Astra Serif" w:hAnsi="PT Astra Serif"/>
    </w:rPr>
  </w:style>
  <w:style w:styleId="Style_49_ch" w:type="character">
    <w:name w:val="List"/>
    <w:basedOn w:val="Style_4_ch"/>
    <w:link w:val="Style_49"/>
    <w:rPr>
      <w:rFonts w:ascii="PT Astra Serif" w:hAnsi="PT Astra Serif"/>
    </w:rPr>
  </w:style>
  <w:style w:styleId="Style_50" w:type="paragraph">
    <w:name w:val="Contents 2"/>
    <w:link w:val="Style_50_ch"/>
    <w:rPr>
      <w:rFonts w:ascii="XO Thames" w:hAnsi="XO Thames"/>
      <w:color w:val="000000"/>
      <w:sz w:val="28"/>
    </w:rPr>
  </w:style>
  <w:style w:styleId="Style_50_ch" w:type="character">
    <w:name w:val="Contents 2"/>
    <w:link w:val="Style_50"/>
    <w:rPr>
      <w:rFonts w:ascii="XO Thames" w:hAnsi="XO Thames"/>
      <w:color w:val="000000"/>
      <w:sz w:val="28"/>
    </w:rPr>
  </w:style>
  <w:style w:styleId="Style_51" w:type="paragraph">
    <w:name w:val="Contents 7"/>
    <w:link w:val="Style_51_ch"/>
    <w:rPr>
      <w:rFonts w:ascii="XO Thames" w:hAnsi="XO Thames"/>
      <w:color w:val="000000"/>
      <w:sz w:val="28"/>
    </w:rPr>
  </w:style>
  <w:style w:styleId="Style_51_ch" w:type="character">
    <w:name w:val="Contents 7"/>
    <w:link w:val="Style_51"/>
    <w:rPr>
      <w:rFonts w:ascii="XO Thames" w:hAnsi="XO Thames"/>
      <w:color w:val="000000"/>
      <w:sz w:val="28"/>
    </w:rPr>
  </w:style>
  <w:style w:styleId="Style_52" w:type="paragraph">
    <w:name w:val="Default Paragraph Font1"/>
    <w:link w:val="Style_52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52_ch" w:type="character">
    <w:name w:val="Default Paragraph Font1"/>
    <w:link w:val="Style_52"/>
    <w:rPr>
      <w:rFonts w:asciiTheme="minorAscii" w:hAnsiTheme="minorHAnsi"/>
      <w:color w:val="000000"/>
      <w:sz w:val="22"/>
    </w:rPr>
  </w:style>
  <w:style w:styleId="Style_53" w:type="paragraph">
    <w:name w:val="Footnote2"/>
    <w:link w:val="Style_53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53_ch" w:type="character">
    <w:name w:val="Footnote2"/>
    <w:link w:val="Style_53"/>
    <w:rPr>
      <w:rFonts w:ascii="XO Thames" w:hAnsi="XO Thames"/>
      <w:color w:val="000000"/>
      <w:sz w:val="22"/>
    </w:rPr>
  </w:style>
  <w:style w:styleId="Style_54" w:type="paragraph">
    <w:name w:val="Заголовок 2 Знак21"/>
    <w:link w:val="Style_54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54_ch" w:type="character">
    <w:name w:val="Заголовок 2 Знак21"/>
    <w:link w:val="Style_54"/>
    <w:rPr>
      <w:rFonts w:ascii="XO Thames" w:hAnsi="XO Thames"/>
      <w:b w:val="1"/>
      <w:color w:val="000000"/>
      <w:sz w:val="28"/>
    </w:rPr>
  </w:style>
  <w:style w:styleId="Style_4" w:type="paragraph">
    <w:name w:val="Body Text"/>
    <w:basedOn w:val="Style_1"/>
    <w:link w:val="Style_4_ch"/>
    <w:pPr>
      <w:spacing w:after="140" w:before="0"/>
      <w:ind/>
    </w:pPr>
  </w:style>
  <w:style w:styleId="Style_4_ch" w:type="character">
    <w:name w:val="Body Text"/>
    <w:basedOn w:val="Style_1_ch"/>
    <w:link w:val="Style_4"/>
  </w:style>
  <w:style w:styleId="Style_55" w:type="paragraph">
    <w:name w:val="Оглавление 8 Знак11"/>
    <w:link w:val="Style_55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55_ch" w:type="character">
    <w:name w:val="Оглавление 8 Знак11"/>
    <w:link w:val="Style_55"/>
    <w:rPr>
      <w:rFonts w:ascii="XO Thames" w:hAnsi="XO Thames"/>
      <w:color w:val="000000"/>
      <w:sz w:val="28"/>
    </w:rPr>
  </w:style>
  <w:style w:styleId="Style_56" w:type="paragraph">
    <w:name w:val="Заголовок 5 Знак11"/>
    <w:link w:val="Style_56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2"/>
    </w:rPr>
  </w:style>
  <w:style w:styleId="Style_56_ch" w:type="character">
    <w:name w:val="Заголовок 5 Знак11"/>
    <w:link w:val="Style_56"/>
    <w:rPr>
      <w:rFonts w:ascii="XO Thames" w:hAnsi="XO Thames"/>
      <w:b w:val="1"/>
      <w:color w:val="000000"/>
      <w:sz w:val="22"/>
    </w:rPr>
  </w:style>
  <w:style w:styleId="Style_57" w:type="paragraph">
    <w:name w:val="Заголовок 4 Знак11"/>
    <w:link w:val="Style_57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4"/>
    </w:rPr>
  </w:style>
  <w:style w:styleId="Style_57_ch" w:type="character">
    <w:name w:val="Заголовок 4 Знак11"/>
    <w:link w:val="Style_57"/>
    <w:rPr>
      <w:rFonts w:ascii="XO Thames" w:hAnsi="XO Thames"/>
      <w:b w:val="1"/>
      <w:color w:val="000000"/>
      <w:sz w:val="24"/>
    </w:rPr>
  </w:style>
  <w:style w:styleId="Style_58" w:type="paragraph">
    <w:name w:val="Заголовок"/>
    <w:basedOn w:val="Style_1"/>
    <w:next w:val="Style_4"/>
    <w:link w:val="Style_58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58_ch" w:type="character">
    <w:name w:val="Заголовок"/>
    <w:basedOn w:val="Style_1_ch"/>
    <w:link w:val="Style_58"/>
    <w:rPr>
      <w:rFonts w:ascii="PT Astra Serif" w:hAnsi="PT Astra Serif"/>
      <w:sz w:val="28"/>
    </w:rPr>
  </w:style>
  <w:style w:styleId="Style_59" w:type="paragraph">
    <w:name w:val="heading 5"/>
    <w:next w:val="Style_1"/>
    <w:link w:val="Style_5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color w:val="000000"/>
      <w:sz w:val="22"/>
    </w:rPr>
  </w:style>
  <w:style w:styleId="Style_59_ch" w:type="character">
    <w:name w:val="heading 5"/>
    <w:link w:val="Style_59"/>
    <w:rPr>
      <w:rFonts w:ascii="XO Thames" w:hAnsi="XO Thames"/>
      <w:b w:val="1"/>
      <w:color w:val="000000"/>
      <w:sz w:val="22"/>
    </w:rPr>
  </w:style>
  <w:style w:styleId="Style_60" w:type="paragraph">
    <w:name w:val="Колонтитул"/>
    <w:link w:val="Style_60_ch"/>
    <w:pPr>
      <w:widowControl w:val="1"/>
      <w:spacing w:after="0" w:before="0"/>
      <w:ind/>
      <w:jc w:val="left"/>
    </w:pPr>
    <w:rPr>
      <w:rFonts w:ascii="XO Thames" w:hAnsi="XO Thames"/>
      <w:color w:val="000000"/>
      <w:sz w:val="20"/>
    </w:rPr>
  </w:style>
  <w:style w:styleId="Style_60_ch" w:type="character">
    <w:name w:val="Колонтитул"/>
    <w:link w:val="Style_60"/>
    <w:rPr>
      <w:rFonts w:ascii="XO Thames" w:hAnsi="XO Thames"/>
      <w:color w:val="000000"/>
      <w:sz w:val="20"/>
    </w:rPr>
  </w:style>
  <w:style w:styleId="Style_61" w:type="paragraph">
    <w:name w:val="Оглавление 6 Знак11"/>
    <w:link w:val="Style_61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61_ch" w:type="character">
    <w:name w:val="Оглавление 6 Знак11"/>
    <w:link w:val="Style_61"/>
    <w:rPr>
      <w:rFonts w:ascii="XO Thames" w:hAnsi="XO Thames"/>
      <w:color w:val="000000"/>
      <w:sz w:val="28"/>
    </w:rPr>
  </w:style>
  <w:style w:styleId="Style_62" w:type="paragraph">
    <w:name w:val="heading 1"/>
    <w:next w:val="Style_1"/>
    <w:link w:val="Style_62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color w:val="000000"/>
      <w:sz w:val="32"/>
    </w:rPr>
  </w:style>
  <w:style w:styleId="Style_62_ch" w:type="character">
    <w:name w:val="heading 1"/>
    <w:link w:val="Style_62"/>
    <w:rPr>
      <w:rFonts w:ascii="XO Thames" w:hAnsi="XO Thames"/>
      <w:b w:val="1"/>
      <w:color w:val="000000"/>
      <w:sz w:val="32"/>
    </w:rPr>
  </w:style>
  <w:style w:styleId="Style_63" w:type="paragraph">
    <w:name w:val="Список Знак11"/>
    <w:basedOn w:val="Style_4"/>
    <w:link w:val="Style_63_ch"/>
    <w:rPr>
      <w:rFonts w:ascii="PT Astra Serif" w:hAnsi="PT Astra Serif"/>
    </w:rPr>
  </w:style>
  <w:style w:styleId="Style_63_ch" w:type="character">
    <w:name w:val="Список Знак11"/>
    <w:basedOn w:val="Style_4_ch"/>
    <w:link w:val="Style_63"/>
    <w:rPr>
      <w:rFonts w:ascii="PT Astra Serif" w:hAnsi="PT Astra Serif"/>
    </w:rPr>
  </w:style>
  <w:style w:styleId="Style_64" w:type="paragraph">
    <w:name w:val="Оглавление 8 Знак21"/>
    <w:link w:val="Style_6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64_ch" w:type="character">
    <w:name w:val="Оглавление 8 Знак21"/>
    <w:link w:val="Style_64"/>
    <w:rPr>
      <w:rFonts w:ascii="XO Thames" w:hAnsi="XO Thames"/>
      <w:color w:val="000000"/>
      <w:sz w:val="28"/>
    </w:rPr>
  </w:style>
  <w:style w:styleId="Style_65" w:type="paragraph">
    <w:name w:val="Hyperlink"/>
    <w:link w:val="Style_65_ch"/>
    <w:rPr>
      <w:color w:val="0000FF"/>
      <w:u w:val="single"/>
    </w:rPr>
  </w:style>
  <w:style w:styleId="Style_65_ch" w:type="character">
    <w:name w:val="Hyperlink"/>
    <w:link w:val="Style_65"/>
    <w:rPr>
      <w:color w:val="0000FF"/>
      <w:u w:val="single"/>
    </w:rPr>
  </w:style>
  <w:style w:styleId="Style_66" w:type="paragraph">
    <w:name w:val="Footnote"/>
    <w:link w:val="Style_66_ch"/>
    <w:pPr>
      <w:ind w:firstLine="851" w:left="0"/>
      <w:jc w:val="both"/>
    </w:pPr>
    <w:rPr>
      <w:rFonts w:ascii="XO Thames" w:hAnsi="XO Thames"/>
      <w:sz w:val="22"/>
    </w:rPr>
  </w:style>
  <w:style w:styleId="Style_66_ch" w:type="character">
    <w:name w:val="Footnote"/>
    <w:link w:val="Style_66"/>
    <w:rPr>
      <w:rFonts w:ascii="XO Thames" w:hAnsi="XO Thames"/>
      <w:sz w:val="22"/>
    </w:rPr>
  </w:style>
  <w:style w:styleId="Style_67" w:type="paragraph">
    <w:name w:val="Название Знак11"/>
    <w:link w:val="Style_67_ch"/>
    <w:pPr>
      <w:widowControl w:val="1"/>
      <w:spacing w:after="0" w:before="0"/>
      <w:ind/>
      <w:jc w:val="left"/>
    </w:pPr>
    <w:rPr>
      <w:rFonts w:ascii="XO Thames" w:hAnsi="XO Thames"/>
      <w:b w:val="1"/>
      <w:caps w:val="1"/>
      <w:color w:val="000000"/>
      <w:sz w:val="40"/>
    </w:rPr>
  </w:style>
  <w:style w:styleId="Style_67_ch" w:type="character">
    <w:name w:val="Название Знак11"/>
    <w:link w:val="Style_67"/>
    <w:rPr>
      <w:rFonts w:ascii="XO Thames" w:hAnsi="XO Thames"/>
      <w:b w:val="1"/>
      <w:caps w:val="1"/>
      <w:color w:val="000000"/>
      <w:sz w:val="40"/>
    </w:rPr>
  </w:style>
  <w:style w:styleId="Style_68" w:type="paragraph">
    <w:name w:val="Heading 21"/>
    <w:link w:val="Style_68_ch"/>
    <w:rPr>
      <w:rFonts w:ascii="XO Thames" w:hAnsi="XO Thames"/>
      <w:b w:val="1"/>
      <w:color w:val="000000"/>
      <w:sz w:val="28"/>
    </w:rPr>
  </w:style>
  <w:style w:styleId="Style_68_ch" w:type="character">
    <w:name w:val="Heading 21"/>
    <w:link w:val="Style_68"/>
    <w:rPr>
      <w:rFonts w:ascii="XO Thames" w:hAnsi="XO Thames"/>
      <w:b w:val="1"/>
      <w:color w:val="000000"/>
      <w:sz w:val="28"/>
    </w:rPr>
  </w:style>
  <w:style w:styleId="Style_69" w:type="paragraph">
    <w:name w:val="toc 1"/>
    <w:next w:val="Style_1"/>
    <w:link w:val="Style_69_ch"/>
    <w:uiPriority w:val="39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69_ch" w:type="character">
    <w:name w:val="toc 1"/>
    <w:link w:val="Style_69"/>
    <w:rPr>
      <w:rFonts w:ascii="XO Thames" w:hAnsi="XO Thames"/>
      <w:b w:val="1"/>
      <w:color w:val="000000"/>
      <w:sz w:val="28"/>
    </w:rPr>
  </w:style>
  <w:style w:styleId="Style_70" w:type="paragraph">
    <w:name w:val="Оглавление 9 Знак21"/>
    <w:link w:val="Style_70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0_ch" w:type="character">
    <w:name w:val="Оглавление 9 Знак21"/>
    <w:link w:val="Style_70"/>
    <w:rPr>
      <w:rFonts w:ascii="XO Thames" w:hAnsi="XO Thames"/>
      <w:color w:val="000000"/>
      <w:sz w:val="28"/>
    </w:rPr>
  </w:style>
  <w:style w:styleId="Style_71" w:type="paragraph">
    <w:name w:val="Header and Footer"/>
    <w:link w:val="Style_71_ch"/>
    <w:rPr>
      <w:rFonts w:ascii="XO Thames" w:hAnsi="XO Thames"/>
      <w:sz w:val="20"/>
    </w:rPr>
  </w:style>
  <w:style w:styleId="Style_71_ch" w:type="character">
    <w:name w:val="Header and Footer"/>
    <w:link w:val="Style_71"/>
    <w:rPr>
      <w:rFonts w:ascii="XO Thames" w:hAnsi="XO Thames"/>
      <w:sz w:val="20"/>
    </w:rPr>
  </w:style>
  <w:style w:styleId="Style_72" w:type="paragraph">
    <w:name w:val="Указатель"/>
    <w:basedOn w:val="Style_1"/>
    <w:link w:val="Style_72_ch"/>
    <w:rPr>
      <w:rFonts w:ascii="PT Astra Serif" w:hAnsi="PT Astra Serif"/>
    </w:rPr>
  </w:style>
  <w:style w:styleId="Style_72_ch" w:type="character">
    <w:name w:val="Указатель"/>
    <w:basedOn w:val="Style_1_ch"/>
    <w:link w:val="Style_72"/>
    <w:rPr>
      <w:rFonts w:ascii="PT Astra Serif" w:hAnsi="PT Astra Serif"/>
    </w:rPr>
  </w:style>
  <w:style w:styleId="Style_73" w:type="paragraph">
    <w:name w:val="Оглавление 5 Знак21"/>
    <w:link w:val="Style_73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3_ch" w:type="character">
    <w:name w:val="Оглавление 5 Знак21"/>
    <w:link w:val="Style_73"/>
    <w:rPr>
      <w:rFonts w:ascii="XO Thames" w:hAnsi="XO Thames"/>
      <w:color w:val="000000"/>
      <w:sz w:val="28"/>
    </w:rPr>
  </w:style>
  <w:style w:styleId="Style_74" w:type="paragraph">
    <w:name w:val="Оглавление 4 Знак21"/>
    <w:link w:val="Style_7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4_ch" w:type="character">
    <w:name w:val="Оглавление 4 Знак21"/>
    <w:link w:val="Style_74"/>
    <w:rPr>
      <w:rFonts w:ascii="XO Thames" w:hAnsi="XO Thames"/>
      <w:color w:val="000000"/>
      <w:sz w:val="28"/>
    </w:rPr>
  </w:style>
  <w:style w:styleId="Style_75" w:type="paragraph">
    <w:name w:val="toc 9"/>
    <w:next w:val="Style_1"/>
    <w:link w:val="Style_75_ch"/>
    <w:uiPriority w:val="39"/>
    <w:pPr>
      <w:widowControl w:val="1"/>
      <w:spacing w:after="0" w:before="0"/>
      <w:ind w:firstLine="0" w:left="1600"/>
      <w:jc w:val="left"/>
    </w:pPr>
    <w:rPr>
      <w:rFonts w:ascii="XO Thames" w:hAnsi="XO Thames"/>
      <w:color w:val="000000"/>
      <w:sz w:val="28"/>
    </w:rPr>
  </w:style>
  <w:style w:styleId="Style_75_ch" w:type="character">
    <w:name w:val="toc 9"/>
    <w:link w:val="Style_75"/>
    <w:rPr>
      <w:rFonts w:ascii="XO Thames" w:hAnsi="XO Thames"/>
      <w:color w:val="000000"/>
      <w:sz w:val="28"/>
    </w:rPr>
  </w:style>
  <w:style w:styleId="Style_76" w:type="paragraph">
    <w:name w:val="Contents 4"/>
    <w:link w:val="Style_76_ch"/>
    <w:rPr>
      <w:rFonts w:ascii="XO Thames" w:hAnsi="XO Thames"/>
      <w:color w:val="000000"/>
      <w:sz w:val="28"/>
    </w:rPr>
  </w:style>
  <w:style w:styleId="Style_76_ch" w:type="character">
    <w:name w:val="Contents 4"/>
    <w:link w:val="Style_76"/>
    <w:rPr>
      <w:rFonts w:ascii="XO Thames" w:hAnsi="XO Thames"/>
      <w:color w:val="000000"/>
      <w:sz w:val="28"/>
    </w:rPr>
  </w:style>
  <w:style w:styleId="Style_77" w:type="paragraph">
    <w:name w:val="Оглавление 7 Знак21"/>
    <w:link w:val="Style_77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7_ch" w:type="character">
    <w:name w:val="Оглавление 7 Знак21"/>
    <w:link w:val="Style_77"/>
    <w:rPr>
      <w:rFonts w:ascii="XO Thames" w:hAnsi="XO Thames"/>
      <w:color w:val="000000"/>
      <w:sz w:val="28"/>
    </w:rPr>
  </w:style>
  <w:style w:styleId="Style_78" w:type="paragraph">
    <w:name w:val="Contents 1"/>
    <w:link w:val="Style_78_ch"/>
    <w:rPr>
      <w:rFonts w:ascii="XO Thames" w:hAnsi="XO Thames"/>
      <w:b w:val="1"/>
      <w:color w:val="000000"/>
      <w:sz w:val="28"/>
    </w:rPr>
  </w:style>
  <w:style w:styleId="Style_78_ch" w:type="character">
    <w:name w:val="Contents 1"/>
    <w:link w:val="Style_78"/>
    <w:rPr>
      <w:rFonts w:ascii="XO Thames" w:hAnsi="XO Thames"/>
      <w:b w:val="1"/>
      <w:color w:val="000000"/>
      <w:sz w:val="28"/>
    </w:rPr>
  </w:style>
  <w:style w:styleId="Style_79" w:type="paragraph">
    <w:name w:val="Оглавление 4 Знак11"/>
    <w:link w:val="Style_79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9_ch" w:type="character">
    <w:name w:val="Оглавление 4 Знак11"/>
    <w:link w:val="Style_79"/>
    <w:rPr>
      <w:rFonts w:ascii="XO Thames" w:hAnsi="XO Thames"/>
      <w:color w:val="000000"/>
      <w:sz w:val="28"/>
    </w:rPr>
  </w:style>
  <w:style w:styleId="Style_80" w:type="paragraph">
    <w:name w:val="Заголовок 4 Знак21"/>
    <w:link w:val="Style_80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4"/>
    </w:rPr>
  </w:style>
  <w:style w:styleId="Style_80_ch" w:type="character">
    <w:name w:val="Заголовок 4 Знак21"/>
    <w:link w:val="Style_80"/>
    <w:rPr>
      <w:rFonts w:ascii="XO Thames" w:hAnsi="XO Thames"/>
      <w:b w:val="1"/>
      <w:color w:val="000000"/>
      <w:sz w:val="24"/>
    </w:rPr>
  </w:style>
  <w:style w:styleId="Style_81" w:type="paragraph">
    <w:name w:val="toc 8"/>
    <w:next w:val="Style_1"/>
    <w:link w:val="Style_81_ch"/>
    <w:uiPriority w:val="39"/>
    <w:pPr>
      <w:widowControl w:val="1"/>
      <w:spacing w:after="0" w:before="0"/>
      <w:ind w:firstLine="0" w:left="1400"/>
      <w:jc w:val="left"/>
    </w:pPr>
    <w:rPr>
      <w:rFonts w:ascii="XO Thames" w:hAnsi="XO Thames"/>
      <w:color w:val="000000"/>
      <w:sz w:val="28"/>
    </w:rPr>
  </w:style>
  <w:style w:styleId="Style_81_ch" w:type="character">
    <w:name w:val="toc 8"/>
    <w:link w:val="Style_81"/>
    <w:rPr>
      <w:rFonts w:ascii="XO Thames" w:hAnsi="XO Thames"/>
      <w:color w:val="000000"/>
      <w:sz w:val="28"/>
    </w:rPr>
  </w:style>
  <w:style w:styleId="Style_82" w:type="paragraph">
    <w:name w:val="Подзаголовок Знак21"/>
    <w:link w:val="Style_82_ch"/>
    <w:pPr>
      <w:widowControl w:val="1"/>
      <w:spacing w:after="0" w:before="0"/>
      <w:ind/>
      <w:jc w:val="left"/>
    </w:pPr>
    <w:rPr>
      <w:rFonts w:ascii="XO Thames" w:hAnsi="XO Thames"/>
      <w:i w:val="1"/>
      <w:color w:val="000000"/>
      <w:sz w:val="24"/>
    </w:rPr>
  </w:style>
  <w:style w:styleId="Style_82_ch" w:type="character">
    <w:name w:val="Подзаголовок Знак21"/>
    <w:link w:val="Style_82"/>
    <w:rPr>
      <w:rFonts w:ascii="XO Thames" w:hAnsi="XO Thames"/>
      <w:i w:val="1"/>
      <w:color w:val="000000"/>
      <w:sz w:val="24"/>
    </w:rPr>
  </w:style>
  <w:style w:styleId="Style_83" w:type="paragraph">
    <w:name w:val="Название Знак21"/>
    <w:link w:val="Style_83_ch"/>
    <w:pPr>
      <w:widowControl w:val="1"/>
      <w:spacing w:after="0" w:before="0"/>
      <w:ind/>
      <w:jc w:val="left"/>
    </w:pPr>
    <w:rPr>
      <w:rFonts w:ascii="XO Thames" w:hAnsi="XO Thames"/>
      <w:b w:val="1"/>
      <w:caps w:val="1"/>
      <w:color w:val="000000"/>
      <w:sz w:val="40"/>
    </w:rPr>
  </w:style>
  <w:style w:styleId="Style_83_ch" w:type="character">
    <w:name w:val="Название Знак21"/>
    <w:link w:val="Style_83"/>
    <w:rPr>
      <w:rFonts w:ascii="XO Thames" w:hAnsi="XO Thames"/>
      <w:b w:val="1"/>
      <w:caps w:val="1"/>
      <w:color w:val="000000"/>
      <w:sz w:val="40"/>
    </w:rPr>
  </w:style>
  <w:style w:styleId="Style_84" w:type="paragraph">
    <w:name w:val="index heading1"/>
    <w:basedOn w:val="Style_1"/>
    <w:link w:val="Style_84_ch"/>
    <w:rPr>
      <w:rFonts w:ascii="PT Astra Serif" w:hAnsi="PT Astra Serif"/>
    </w:rPr>
  </w:style>
  <w:style w:styleId="Style_84_ch" w:type="character">
    <w:name w:val="index heading1"/>
    <w:basedOn w:val="Style_1_ch"/>
    <w:link w:val="Style_84"/>
    <w:rPr>
      <w:rFonts w:ascii="PT Astra Serif" w:hAnsi="PT Astra Serif"/>
    </w:rPr>
  </w:style>
  <w:style w:styleId="Style_85" w:type="paragraph">
    <w:name w:val="Гиперссылка111"/>
    <w:link w:val="Style_85_ch"/>
    <w:pPr>
      <w:widowControl w:val="1"/>
      <w:spacing w:after="0" w:before="0"/>
      <w:ind/>
      <w:jc w:val="left"/>
    </w:pPr>
    <w:rPr>
      <w:rFonts w:ascii="Calibri" w:hAnsi="Calibri"/>
      <w:color w:val="0000FF"/>
      <w:sz w:val="22"/>
      <w:u w:val="single"/>
    </w:rPr>
  </w:style>
  <w:style w:styleId="Style_85_ch" w:type="character">
    <w:name w:val="Гиперссылка111"/>
    <w:link w:val="Style_85"/>
    <w:rPr>
      <w:rFonts w:ascii="Calibri" w:hAnsi="Calibri"/>
      <w:color w:val="0000FF"/>
      <w:sz w:val="22"/>
      <w:u w:val="single"/>
    </w:rPr>
  </w:style>
  <w:style w:styleId="Style_86" w:type="paragraph">
    <w:name w:val="Endnote2"/>
    <w:link w:val="Style_86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86_ch" w:type="character">
    <w:name w:val="Endnote2"/>
    <w:link w:val="Style_86"/>
    <w:rPr>
      <w:rFonts w:ascii="XO Thames" w:hAnsi="XO Thames"/>
      <w:color w:val="000000"/>
      <w:sz w:val="22"/>
    </w:rPr>
  </w:style>
  <w:style w:styleId="Style_87" w:type="paragraph">
    <w:name w:val="Основной текст Знак11"/>
    <w:basedOn w:val="Style_15"/>
    <w:link w:val="Style_87_ch"/>
  </w:style>
  <w:style w:styleId="Style_87_ch" w:type="character">
    <w:name w:val="Основной текст Знак11"/>
    <w:basedOn w:val="Style_15_ch"/>
    <w:link w:val="Style_87"/>
  </w:style>
  <w:style w:styleId="Style_88" w:type="paragraph">
    <w:name w:val="Contents 6"/>
    <w:link w:val="Style_88_ch"/>
    <w:rPr>
      <w:rFonts w:ascii="XO Thames" w:hAnsi="XO Thames"/>
      <w:color w:val="000000"/>
      <w:sz w:val="28"/>
    </w:rPr>
  </w:style>
  <w:style w:styleId="Style_88_ch" w:type="character">
    <w:name w:val="Contents 6"/>
    <w:link w:val="Style_88"/>
    <w:rPr>
      <w:rFonts w:ascii="XO Thames" w:hAnsi="XO Thames"/>
      <w:color w:val="000000"/>
      <w:sz w:val="28"/>
    </w:rPr>
  </w:style>
  <w:style w:styleId="Style_89" w:type="paragraph">
    <w:name w:val="toc 5"/>
    <w:next w:val="Style_1"/>
    <w:link w:val="Style_89_ch"/>
    <w:uiPriority w:val="39"/>
    <w:pPr>
      <w:widowControl w:val="1"/>
      <w:spacing w:after="0" w:before="0"/>
      <w:ind w:firstLine="0" w:left="800"/>
      <w:jc w:val="left"/>
    </w:pPr>
    <w:rPr>
      <w:rFonts w:ascii="XO Thames" w:hAnsi="XO Thames"/>
      <w:color w:val="000000"/>
      <w:sz w:val="28"/>
    </w:rPr>
  </w:style>
  <w:style w:styleId="Style_89_ch" w:type="character">
    <w:name w:val="toc 5"/>
    <w:link w:val="Style_89"/>
    <w:rPr>
      <w:rFonts w:ascii="XO Thames" w:hAnsi="XO Thames"/>
      <w:color w:val="000000"/>
      <w:sz w:val="28"/>
    </w:rPr>
  </w:style>
  <w:style w:styleId="Style_90" w:type="paragraph">
    <w:name w:val="Endnote11"/>
    <w:link w:val="Style_90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90_ch" w:type="character">
    <w:name w:val="Endnote11"/>
    <w:link w:val="Style_90"/>
    <w:rPr>
      <w:rFonts w:ascii="XO Thames" w:hAnsi="XO Thames"/>
      <w:color w:val="000000"/>
      <w:sz w:val="22"/>
    </w:rPr>
  </w:style>
  <w:style w:styleId="Style_91" w:type="paragraph">
    <w:name w:val="Оглавление 9 Знак11"/>
    <w:link w:val="Style_91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91_ch" w:type="character">
    <w:name w:val="Оглавление 9 Знак11"/>
    <w:link w:val="Style_91"/>
    <w:rPr>
      <w:rFonts w:ascii="XO Thames" w:hAnsi="XO Thames"/>
      <w:color w:val="000000"/>
      <w:sz w:val="28"/>
    </w:rPr>
  </w:style>
  <w:style w:styleId="Style_92" w:type="paragraph">
    <w:name w:val="Subtitle"/>
    <w:next w:val="Style_1"/>
    <w:link w:val="Style_92_ch"/>
    <w:uiPriority w:val="11"/>
    <w:qFormat/>
    <w:pPr>
      <w:widowControl w:val="1"/>
      <w:spacing w:after="0" w:before="0"/>
      <w:ind/>
      <w:jc w:val="both"/>
    </w:pPr>
    <w:rPr>
      <w:rFonts w:ascii="XO Thames" w:hAnsi="XO Thames"/>
      <w:i w:val="1"/>
      <w:color w:val="000000"/>
      <w:sz w:val="24"/>
    </w:rPr>
  </w:style>
  <w:style w:styleId="Style_92_ch" w:type="character">
    <w:name w:val="Subtitle"/>
    <w:link w:val="Style_92"/>
    <w:rPr>
      <w:rFonts w:ascii="XO Thames" w:hAnsi="XO Thames"/>
      <w:i w:val="1"/>
      <w:color w:val="000000"/>
      <w:sz w:val="24"/>
    </w:rPr>
  </w:style>
  <w:style w:styleId="Style_93" w:type="paragraph">
    <w:name w:val="Caption"/>
    <w:basedOn w:val="Style_1"/>
    <w:link w:val="Style_93_ch"/>
    <w:pPr>
      <w:spacing w:after="120" w:before="120"/>
      <w:ind/>
    </w:pPr>
    <w:rPr>
      <w:rFonts w:ascii="PT Astra Serif" w:hAnsi="PT Astra Serif"/>
      <w:i w:val="1"/>
      <w:sz w:val="24"/>
    </w:rPr>
  </w:style>
  <w:style w:styleId="Style_93_ch" w:type="character">
    <w:name w:val="Caption"/>
    <w:basedOn w:val="Style_1_ch"/>
    <w:link w:val="Style_93"/>
    <w:rPr>
      <w:rFonts w:ascii="PT Astra Serif" w:hAnsi="PT Astra Serif"/>
      <w:i w:val="1"/>
      <w:sz w:val="24"/>
    </w:rPr>
  </w:style>
  <w:style w:styleId="Style_94" w:type="paragraph">
    <w:name w:val="Название объекта11"/>
    <w:basedOn w:val="Style_15"/>
    <w:link w:val="Style_94_ch"/>
    <w:rPr>
      <w:rFonts w:ascii="PT Astra Serif" w:hAnsi="PT Astra Serif"/>
      <w:i w:val="1"/>
      <w:sz w:val="24"/>
    </w:rPr>
  </w:style>
  <w:style w:styleId="Style_94_ch" w:type="character">
    <w:name w:val="Название объекта11"/>
    <w:basedOn w:val="Style_15_ch"/>
    <w:link w:val="Style_94"/>
    <w:rPr>
      <w:rFonts w:ascii="PT Astra Serif" w:hAnsi="PT Astra Serif"/>
      <w:i w:val="1"/>
      <w:sz w:val="24"/>
    </w:rPr>
  </w:style>
  <w:style w:styleId="Style_95" w:type="paragraph">
    <w:name w:val="List1"/>
    <w:basedOn w:val="Style_36"/>
    <w:link w:val="Style_95_ch"/>
    <w:rPr>
      <w:rFonts w:ascii="PT Astra Serif" w:hAnsi="PT Astra Serif"/>
    </w:rPr>
  </w:style>
  <w:style w:styleId="Style_95_ch" w:type="character">
    <w:name w:val="List1"/>
    <w:basedOn w:val="Style_36_ch"/>
    <w:link w:val="Style_95"/>
    <w:rPr>
      <w:rFonts w:ascii="PT Astra Serif" w:hAnsi="PT Astra Serif"/>
    </w:rPr>
  </w:style>
  <w:style w:styleId="Style_96" w:type="paragraph">
    <w:name w:val="Title"/>
    <w:next w:val="Style_1"/>
    <w:link w:val="Style_9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color w:val="000000"/>
      <w:sz w:val="40"/>
    </w:rPr>
  </w:style>
  <w:style w:styleId="Style_96_ch" w:type="character">
    <w:name w:val="Title"/>
    <w:link w:val="Style_96"/>
    <w:rPr>
      <w:rFonts w:ascii="XO Thames" w:hAnsi="XO Thames"/>
      <w:b w:val="1"/>
      <w:caps w:val="1"/>
      <w:color w:val="000000"/>
      <w:sz w:val="40"/>
    </w:rPr>
  </w:style>
  <w:style w:styleId="Style_97" w:type="paragraph">
    <w:name w:val="heading 4"/>
    <w:next w:val="Style_1"/>
    <w:link w:val="Style_9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color w:val="000000"/>
      <w:sz w:val="24"/>
    </w:rPr>
  </w:style>
  <w:style w:styleId="Style_97_ch" w:type="character">
    <w:name w:val="heading 4"/>
    <w:link w:val="Style_97"/>
    <w:rPr>
      <w:rFonts w:ascii="XO Thames" w:hAnsi="XO Thames"/>
      <w:b w:val="1"/>
      <w:color w:val="000000"/>
      <w:sz w:val="24"/>
    </w:rPr>
  </w:style>
  <w:style w:styleId="Style_98" w:type="paragraph">
    <w:name w:val="Heading 31"/>
    <w:link w:val="Style_98_ch"/>
    <w:rPr>
      <w:rFonts w:ascii="XO Thames" w:hAnsi="XO Thames"/>
      <w:b w:val="1"/>
      <w:color w:val="000000"/>
      <w:sz w:val="26"/>
    </w:rPr>
  </w:style>
  <w:style w:styleId="Style_98_ch" w:type="character">
    <w:name w:val="Heading 31"/>
    <w:link w:val="Style_98"/>
    <w:rPr>
      <w:rFonts w:ascii="XO Thames" w:hAnsi="XO Thames"/>
      <w:b w:val="1"/>
      <w:color w:val="000000"/>
      <w:sz w:val="26"/>
    </w:rPr>
  </w:style>
  <w:style w:styleId="Style_99" w:type="paragraph">
    <w:name w:val="Оглавление 7 Знак11"/>
    <w:link w:val="Style_99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99_ch" w:type="character">
    <w:name w:val="Оглавление 7 Знак11"/>
    <w:link w:val="Style_99"/>
    <w:rPr>
      <w:rFonts w:ascii="XO Thames" w:hAnsi="XO Thames"/>
      <w:color w:val="000000"/>
      <w:sz w:val="28"/>
    </w:rPr>
  </w:style>
  <w:style w:styleId="Style_100" w:type="paragraph">
    <w:name w:val="Подзаголовок Знак11"/>
    <w:link w:val="Style_100_ch"/>
    <w:pPr>
      <w:widowControl w:val="1"/>
      <w:spacing w:after="0" w:before="0"/>
      <w:ind/>
      <w:jc w:val="left"/>
    </w:pPr>
    <w:rPr>
      <w:rFonts w:ascii="XO Thames" w:hAnsi="XO Thames"/>
      <w:i w:val="1"/>
      <w:color w:val="000000"/>
      <w:sz w:val="24"/>
    </w:rPr>
  </w:style>
  <w:style w:styleId="Style_100_ch" w:type="character">
    <w:name w:val="Подзаголовок Знак11"/>
    <w:link w:val="Style_100"/>
    <w:rPr>
      <w:rFonts w:ascii="XO Thames" w:hAnsi="XO Thames"/>
      <w:i w:val="1"/>
      <w:color w:val="000000"/>
      <w:sz w:val="24"/>
    </w:rPr>
  </w:style>
  <w:style w:styleId="Style_101" w:type="paragraph">
    <w:name w:val="heading 2"/>
    <w:next w:val="Style_1"/>
    <w:link w:val="Style_10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color w:val="000000"/>
      <w:sz w:val="28"/>
    </w:rPr>
  </w:style>
  <w:style w:styleId="Style_101_ch" w:type="character">
    <w:name w:val="heading 2"/>
    <w:link w:val="Style_101"/>
    <w:rPr>
      <w:rFonts w:ascii="XO Thames" w:hAnsi="XO Thames"/>
      <w:b w:val="1"/>
      <w:color w:val="000000"/>
      <w:sz w:val="28"/>
    </w:rPr>
  </w:style>
  <w:style w:styleId="Style_102" w:type="paragraph">
    <w:name w:val="Заголовок 5 Знак21"/>
    <w:link w:val="Style_102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2"/>
    </w:rPr>
  </w:style>
  <w:style w:styleId="Style_102_ch" w:type="character">
    <w:name w:val="Заголовок 5 Знак21"/>
    <w:link w:val="Style_102"/>
    <w:rPr>
      <w:rFonts w:ascii="XO Thames" w:hAnsi="XO Thames"/>
      <w:b w:val="1"/>
      <w:color w:val="000000"/>
      <w:sz w:val="22"/>
    </w:rPr>
  </w:style>
  <w:style w:styleId="Style_103" w:type="paragraph">
    <w:name w:val="Заголовок111"/>
    <w:basedOn w:val="Style_1"/>
    <w:next w:val="Style_4"/>
    <w:link w:val="Style_103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103_ch" w:type="character">
    <w:name w:val="Заголовок111"/>
    <w:basedOn w:val="Style_1_ch"/>
    <w:link w:val="Style_103"/>
    <w:rPr>
      <w:rFonts w:ascii="PT Astra Serif" w:hAnsi="PT Astra Serif"/>
      <w:sz w:val="28"/>
    </w:rPr>
  </w:style>
  <w:style w:styleId="Style_104" w:type="paragraph">
    <w:name w:val="Оглавление 1 Знак11"/>
    <w:link w:val="Style_104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104_ch" w:type="character">
    <w:name w:val="Оглавление 1 Знак11"/>
    <w:link w:val="Style_104"/>
    <w:rPr>
      <w:rFonts w:ascii="XO Thames" w:hAnsi="XO Thames"/>
      <w:b w:val="1"/>
      <w:color w:val="000000"/>
      <w:sz w:val="28"/>
    </w:rPr>
  </w:style>
  <w:style w:styleId="Style_105" w:type="paragraph">
    <w:name w:val="Заголовок 1 Знак11"/>
    <w:link w:val="Style_105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32"/>
    </w:rPr>
  </w:style>
  <w:style w:styleId="Style_105_ch" w:type="character">
    <w:name w:val="Заголовок 1 Знак11"/>
    <w:link w:val="Style_105"/>
    <w:rPr>
      <w:rFonts w:ascii="XO Thames" w:hAnsi="XO Thames"/>
      <w:b w:val="1"/>
      <w:color w:val="000000"/>
      <w:sz w:val="32"/>
    </w:rPr>
  </w:style>
  <w:style w:styleId="Style_106" w:type="paragraph">
    <w:name w:val="Оглавление 2 Знак11"/>
    <w:link w:val="Style_106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06_ch" w:type="character">
    <w:name w:val="Оглавление 2 Знак11"/>
    <w:link w:val="Style_106"/>
    <w:rPr>
      <w:rFonts w:ascii="XO Thames" w:hAnsi="XO Thames"/>
      <w:color w:val="000000"/>
      <w:sz w:val="28"/>
    </w:rPr>
  </w:style>
  <w:style w:default="1" w:styleId="Style_3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MyOffice-CoreFramework-Linux/30-1057.739.7955.691.1@6f967f4b4ae0ae6f94b7d59183011075308df4f8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2026-04-20T08:15:59Z</dcterms:modified>
</cp:coreProperties>
</file>